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p14">
  <w:body>
    <w:p w:rsidRPr="00E30321" w:rsidR="00C14D6C" w:rsidP="09E2D3F1" w:rsidRDefault="007574D2" w14:paraId="2A1C016B" w14:textId="1D6878E3">
      <w:pPr>
        <w:jc w:val="center"/>
        <w:rPr>
          <w:rFonts w:ascii="Arial" w:hAnsi="Arial" w:cs="Arial"/>
          <w:b/>
          <w:bCs/>
          <w:sz w:val="32"/>
          <w:szCs w:val="32"/>
        </w:rPr>
      </w:pPr>
      <w:r w:rsidRPr="00E30321">
        <w:rPr>
          <w:rFonts w:ascii="Arial" w:hAnsi="Arial" w:cs="Arial"/>
          <w:bCs/>
          <w:noProof/>
        </w:rPr>
        <w:drawing>
          <wp:anchor distT="0" distB="0" distL="114300" distR="114300" simplePos="0" relativeHeight="251658240" behindDoc="1" locked="0" layoutInCell="1" allowOverlap="1" wp14:anchorId="2A17D45E" wp14:editId="4B91B638">
            <wp:simplePos x="0" y="0"/>
            <wp:positionH relativeFrom="margin">
              <wp:align>left</wp:align>
            </wp:positionH>
            <wp:positionV relativeFrom="paragraph">
              <wp:posOffset>0</wp:posOffset>
            </wp:positionV>
            <wp:extent cx="807720" cy="80772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rcRect/>
                    <a:stretch>
                      <a:fillRect/>
                    </a:stretch>
                  </pic:blipFill>
                  <pic:spPr bwMode="auto">
                    <a:xfrm>
                      <a:off x="0" y="0"/>
                      <a:ext cx="80772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565F2E">
        <w:rPr>
          <w:rFonts w:ascii="Arial" w:hAnsi="Arial" w:cs="Arial"/>
          <w:b w:val="1"/>
          <w:bCs w:val="1"/>
          <w:sz w:val="32"/>
          <w:szCs w:val="32"/>
        </w:rPr>
        <w:t xml:space="preserve">Minutes of the </w:t>
      </w:r>
      <w:r w:rsidRPr="09E2D3F1" w:rsidR="126569ED">
        <w:rPr>
          <w:rFonts w:ascii="Arial" w:hAnsi="Arial" w:cs="Arial"/>
          <w:b w:val="1"/>
          <w:bCs w:val="1"/>
          <w:sz w:val="32"/>
          <w:szCs w:val="32"/>
        </w:rPr>
        <w:t>Full Council Meeting</w:t>
      </w:r>
      <w:r>
        <w:br/>
      </w:r>
      <w:r w:rsidRPr="09E2D3F1" w:rsidR="007A5252">
        <w:rPr>
          <w:rFonts w:ascii="Arial" w:hAnsi="Arial" w:cs="Arial"/>
          <w:b w:val="1"/>
          <w:bCs w:val="1"/>
          <w:sz w:val="32"/>
          <w:szCs w:val="32"/>
        </w:rPr>
        <w:t xml:space="preserve">MONDAY </w:t>
      </w:r>
      <w:r w:rsidRPr="09E2D3F1" w:rsidR="009219F4">
        <w:rPr>
          <w:rFonts w:ascii="Arial" w:hAnsi="Arial" w:cs="Arial"/>
          <w:b w:val="1"/>
          <w:bCs w:val="1"/>
          <w:sz w:val="32"/>
          <w:szCs w:val="32"/>
        </w:rPr>
        <w:t>8</w:t>
      </w:r>
      <w:r w:rsidRPr="09E2D3F1" w:rsidR="009219F4">
        <w:rPr>
          <w:rFonts w:ascii="Arial" w:hAnsi="Arial" w:cs="Arial"/>
          <w:b w:val="1"/>
          <w:bCs w:val="1"/>
          <w:sz w:val="32"/>
          <w:szCs w:val="32"/>
          <w:vertAlign w:val="superscript"/>
        </w:rPr>
        <w:t>th</w:t>
      </w:r>
      <w:r w:rsidRPr="09E2D3F1" w:rsidR="009219F4">
        <w:rPr>
          <w:rFonts w:ascii="Arial" w:hAnsi="Arial" w:cs="Arial"/>
          <w:b w:val="1"/>
          <w:bCs w:val="1"/>
          <w:sz w:val="32"/>
          <w:szCs w:val="32"/>
        </w:rPr>
        <w:t xml:space="preserve"> MARCH</w:t>
      </w:r>
      <w:r w:rsidRPr="09E2D3F1" w:rsidR="007A5252">
        <w:rPr>
          <w:rFonts w:ascii="Arial" w:hAnsi="Arial" w:cs="Arial"/>
          <w:b w:val="1"/>
          <w:bCs w:val="1"/>
          <w:sz w:val="32"/>
          <w:szCs w:val="32"/>
        </w:rPr>
        <w:t xml:space="preserve"> 2021, 7.30PM</w:t>
      </w:r>
    </w:p>
    <w:p w:rsidR="007A5252" w:rsidP="00C14D6C" w:rsidRDefault="007A5252" w14:paraId="38DDC6F2" w14:textId="2F260F0D">
      <w:pPr>
        <w:rPr>
          <w:rFonts w:ascii="Arial" w:hAnsi="Arial" w:cs="Arial"/>
          <w:b/>
          <w:bCs/>
        </w:rPr>
      </w:pPr>
    </w:p>
    <w:p w:rsidR="09E2D3F1" w:rsidP="09E2D3F1" w:rsidRDefault="09E2D3F1" w14:paraId="0F859F2D" w14:textId="0D4278E9">
      <w:pPr>
        <w:rPr>
          <w:rFonts w:ascii="Arial" w:hAnsi="Arial" w:cs="Arial"/>
        </w:rPr>
      </w:pPr>
    </w:p>
    <w:p w:rsidR="09E2D3F1" w:rsidP="09E2D3F1" w:rsidRDefault="09E2D3F1" w14:paraId="4A10EFCD" w14:textId="202E91AC">
      <w:pPr>
        <w:rPr>
          <w:rFonts w:ascii="Arial" w:hAnsi="Arial" w:cs="Arial"/>
        </w:rPr>
      </w:pPr>
    </w:p>
    <w:p w:rsidRPr="00065FB4" w:rsidR="00565F2E" w:rsidP="007A5252" w:rsidRDefault="00565F2E" w14:paraId="6229FFB7" w14:textId="465D126C">
      <w:pPr>
        <w:rPr>
          <w:rFonts w:ascii="Arial" w:hAnsi="Arial" w:cs="Arial"/>
        </w:rPr>
      </w:pPr>
      <w:r w:rsidRPr="00065FB4">
        <w:rPr>
          <w:rFonts w:ascii="Arial" w:hAnsi="Arial" w:cs="Arial"/>
          <w:b/>
          <w:bCs/>
        </w:rPr>
        <w:t xml:space="preserve">Present: </w:t>
      </w:r>
      <w:r w:rsidR="00065FB4">
        <w:rPr>
          <w:rFonts w:ascii="Arial" w:hAnsi="Arial" w:cs="Arial"/>
          <w:b/>
          <w:bCs/>
        </w:rPr>
        <w:t xml:space="preserve">Cllrs Nigel Cox (NC) – Chair, </w:t>
      </w:r>
      <w:r w:rsidR="00065FB4">
        <w:rPr>
          <w:rFonts w:ascii="Arial" w:hAnsi="Arial" w:cs="Arial"/>
        </w:rPr>
        <w:t>Glen Dersley (GD), Jenni Ferrans (JF), Lou Fisher (LF), Paul Grindley (PG), Vikas Chandra (VC), Taimyr Boungou-Pouaty (TBP)</w:t>
      </w:r>
    </w:p>
    <w:p w:rsidRPr="00065FB4" w:rsidR="00565F2E" w:rsidP="007A5252" w:rsidRDefault="00565F2E" w14:paraId="4F4032ED" w14:textId="57CC9EB0">
      <w:pPr>
        <w:rPr>
          <w:rFonts w:ascii="Arial" w:hAnsi="Arial" w:cs="Arial"/>
        </w:rPr>
      </w:pPr>
      <w:r w:rsidRPr="00065FB4">
        <w:rPr>
          <w:rFonts w:ascii="Arial" w:hAnsi="Arial" w:cs="Arial"/>
          <w:b/>
          <w:bCs/>
        </w:rPr>
        <w:t xml:space="preserve">Attending: </w:t>
      </w:r>
      <w:r w:rsidR="00065FB4">
        <w:rPr>
          <w:rFonts w:ascii="Arial" w:hAnsi="Arial" w:cs="Arial"/>
        </w:rPr>
        <w:t>Abi Bassett – Clerk/RFO</w:t>
      </w:r>
    </w:p>
    <w:p w:rsidR="00565F2E" w:rsidP="007A5252" w:rsidRDefault="00565F2E" w14:paraId="7793F2F1" w14:textId="190DC697">
      <w:pPr>
        <w:rPr>
          <w:rFonts w:ascii="Arial" w:hAnsi="Arial" w:cs="Arial"/>
        </w:rPr>
      </w:pPr>
      <w:r w:rsidRPr="00065FB4">
        <w:rPr>
          <w:rFonts w:ascii="Arial" w:hAnsi="Arial" w:cs="Arial"/>
          <w:b/>
          <w:bCs/>
        </w:rPr>
        <w:t>Also</w:t>
      </w:r>
      <w:r>
        <w:rPr>
          <w:rFonts w:ascii="Arial" w:hAnsi="Arial" w:cs="Arial"/>
        </w:rPr>
        <w:t xml:space="preserve">: </w:t>
      </w:r>
      <w:r w:rsidR="00065FB4">
        <w:rPr>
          <w:rFonts w:ascii="Arial" w:hAnsi="Arial" w:cs="Arial"/>
        </w:rPr>
        <w:t>Eleven (11) members of the public</w:t>
      </w:r>
    </w:p>
    <w:p w:rsidR="00565F2E" w:rsidP="007A5252" w:rsidRDefault="00565F2E" w14:paraId="6D9031FC" w14:textId="77777777">
      <w:pPr>
        <w:rPr>
          <w:rFonts w:ascii="Arial" w:hAnsi="Arial" w:cs="Arial"/>
        </w:rPr>
      </w:pPr>
    </w:p>
    <w:p w:rsidRPr="00E30321" w:rsidR="007A5252" w:rsidP="007A5252" w:rsidRDefault="007A5252" w14:paraId="695819B5" w14:textId="2B3A0B16">
      <w:pPr>
        <w:rPr>
          <w:rFonts w:ascii="Arial" w:hAnsi="Arial" w:cs="Arial"/>
        </w:rPr>
      </w:pPr>
      <w:r w:rsidRPr="009E4FD5">
        <w:rPr>
          <w:rFonts w:ascii="Arial" w:hAnsi="Arial" w:cs="Arial"/>
          <w:b/>
          <w:bCs/>
        </w:rPr>
        <w:t>Public Open Session (Max. 15 mins):</w:t>
      </w:r>
      <w:r>
        <w:rPr>
          <w:rFonts w:ascii="Arial" w:hAnsi="Arial" w:cs="Arial"/>
        </w:rPr>
        <w:t xml:space="preserve"> </w:t>
      </w:r>
      <w:r w:rsidR="00065FB4">
        <w:rPr>
          <w:rFonts w:ascii="Arial" w:hAnsi="Arial" w:cs="Arial"/>
        </w:rPr>
        <w:br/>
      </w:r>
      <w:r w:rsidR="00065FB4">
        <w:rPr>
          <w:rFonts w:ascii="Arial" w:hAnsi="Arial" w:cs="Arial"/>
        </w:rPr>
        <w:t xml:space="preserve">A resident asked the Parish Council to consider purchasing defibrillators for the Parish and requested that the item be added to </w:t>
      </w:r>
      <w:r w:rsidR="000D11F0">
        <w:rPr>
          <w:rFonts w:ascii="Arial" w:hAnsi="Arial" w:cs="Arial"/>
        </w:rPr>
        <w:t>the next</w:t>
      </w:r>
      <w:r w:rsidR="009E4FD5">
        <w:rPr>
          <w:rFonts w:ascii="Arial" w:hAnsi="Arial" w:cs="Arial"/>
        </w:rPr>
        <w:t xml:space="preserve"> agenda for discussion.</w:t>
      </w:r>
    </w:p>
    <w:p w:rsidRPr="00E30321" w:rsidR="007A5252" w:rsidP="007A5252" w:rsidRDefault="007A5252" w14:paraId="73DF17CE" w14:textId="77777777">
      <w:pPr>
        <w:rPr>
          <w:rFonts w:ascii="Arial" w:hAnsi="Arial" w:cs="Arial"/>
        </w:rPr>
      </w:pPr>
    </w:p>
    <w:p w:rsidRPr="009E4FD5" w:rsidR="009E4FD5" w:rsidP="009E4FD5" w:rsidRDefault="007A5252" w14:paraId="78CA0DC8" w14:textId="7125C3C6">
      <w:pPr>
        <w:rPr>
          <w:rFonts w:ascii="Arial" w:hAnsi="Arial" w:cs="Arial"/>
          <w:b/>
          <w:bCs/>
        </w:rPr>
      </w:pPr>
      <w:r w:rsidRPr="009E4FD5">
        <w:rPr>
          <w:rFonts w:ascii="Arial" w:hAnsi="Arial" w:cs="Arial"/>
          <w:b/>
          <w:bCs/>
        </w:rPr>
        <w:t>Ward Councillor Report</w:t>
      </w:r>
      <w:r w:rsidRPr="009E4FD5" w:rsidR="009E4FD5">
        <w:rPr>
          <w:rFonts w:ascii="Arial" w:hAnsi="Arial" w:cs="Arial"/>
          <w:b/>
          <w:bCs/>
        </w:rPr>
        <w:t>: JF</w:t>
      </w:r>
    </w:p>
    <w:p w:rsidRPr="009E4FD5" w:rsidR="009E4FD5" w:rsidP="009E4FD5" w:rsidRDefault="009E4FD5" w14:paraId="688CA108" w14:textId="77777777">
      <w:pPr>
        <w:pStyle w:val="ListParagraph"/>
        <w:numPr>
          <w:ilvl w:val="0"/>
          <w:numId w:val="15"/>
        </w:numPr>
        <w:rPr>
          <w:rFonts w:ascii="Arial" w:hAnsi="Arial" w:cs="Arial"/>
          <w:b/>
          <w:bCs/>
        </w:rPr>
      </w:pPr>
      <w:r w:rsidRPr="009E4FD5">
        <w:rPr>
          <w:rFonts w:ascii="Arial" w:hAnsi="Arial" w:cs="Arial"/>
        </w:rPr>
        <w:t>Green Bin Collections will resume w/c Monday 15</w:t>
      </w:r>
      <w:r w:rsidRPr="009E4FD5">
        <w:rPr>
          <w:rFonts w:ascii="Arial" w:hAnsi="Arial" w:cs="Arial"/>
          <w:vertAlign w:val="superscript"/>
        </w:rPr>
        <w:t>th</w:t>
      </w:r>
      <w:r w:rsidRPr="009E4FD5">
        <w:rPr>
          <w:rFonts w:ascii="Arial" w:hAnsi="Arial" w:cs="Arial"/>
        </w:rPr>
        <w:t xml:space="preserve"> March.</w:t>
      </w:r>
    </w:p>
    <w:p w:rsidR="09E2D3F1" w:rsidP="00EF7EA8" w:rsidRDefault="009E4FD5" w14:paraId="254C3E18" w14:textId="569B4054">
      <w:pPr>
        <w:pStyle w:val="ListParagraph"/>
        <w:numPr>
          <w:ilvl w:val="0"/>
          <w:numId w:val="15"/>
        </w:numPr>
        <w:rPr/>
      </w:pPr>
      <w:r w:rsidRPr="69229896" w:rsidR="009E4FD5">
        <w:rPr>
          <w:rFonts w:ascii="Arial" w:hAnsi="Arial" w:cs="Arial"/>
        </w:rPr>
        <w:t>Brinklow</w:t>
      </w:r>
      <w:r w:rsidRPr="69229896" w:rsidR="009E4FD5">
        <w:rPr>
          <w:rFonts w:ascii="Arial" w:hAnsi="Arial" w:cs="Arial"/>
        </w:rPr>
        <w:t xml:space="preserve"> roundabout (H8/V11 intersection) is due to be resurfaced at the beginning of Easter, weather permitting</w:t>
      </w:r>
      <w:r>
        <w:br/>
      </w:r>
    </w:p>
    <w:tbl>
      <w:tblPr>
        <w:tblStyle w:val="TableGrid"/>
        <w:tblpPr w:leftFromText="180" w:rightFromText="180" w:vertAnchor="text" w:horzAnchor="margin" w:tblpX="-176" w:tblpY="50"/>
        <w:tblW w:w="10607" w:type="dxa"/>
        <w:tblLayout w:type="fixed"/>
        <w:tblLook w:val="04A0" w:firstRow="1" w:lastRow="0" w:firstColumn="1" w:lastColumn="0" w:noHBand="0" w:noVBand="1"/>
      </w:tblPr>
      <w:tblGrid>
        <w:gridCol w:w="1395"/>
        <w:gridCol w:w="9212"/>
      </w:tblGrid>
      <w:tr w:rsidRPr="00E30321" w:rsidR="00B15CB1" w:rsidTr="04F4834F" w14:paraId="494C1DAC" w14:textId="77777777">
        <w:trPr>
          <w:trHeight w:val="138"/>
        </w:trPr>
        <w:tc>
          <w:tcPr>
            <w:tcW w:w="1395" w:type="dxa"/>
            <w:tcMar/>
          </w:tcPr>
          <w:p w:rsidRPr="00E30321" w:rsidR="00B15CB1" w:rsidP="09E2D3F1" w:rsidRDefault="401D2F6B" w14:paraId="164F4131" w14:textId="141AD35D">
            <w:pPr>
              <w:jc w:val="center"/>
              <w:rPr>
                <w:rFonts w:ascii="Arial" w:hAnsi="Arial" w:cs="Arial"/>
              </w:rPr>
            </w:pPr>
            <w:r w:rsidRPr="09E2D3F1">
              <w:rPr>
                <w:rFonts w:ascii="Arial" w:hAnsi="Arial" w:cs="Arial"/>
              </w:rPr>
              <w:t>1</w:t>
            </w:r>
            <w:r w:rsidRPr="09E2D3F1" w:rsidR="6C0B5334">
              <w:rPr>
                <w:rFonts w:ascii="Arial" w:hAnsi="Arial" w:cs="Arial"/>
              </w:rPr>
              <w:t>54/2020</w:t>
            </w:r>
          </w:p>
        </w:tc>
        <w:tc>
          <w:tcPr>
            <w:tcW w:w="9212" w:type="dxa"/>
            <w:tcMar/>
          </w:tcPr>
          <w:p w:rsidRPr="00E30321" w:rsidR="00B15CB1" w:rsidP="004E081E" w:rsidRDefault="006C67F8" w14:paraId="040CAEC8" w14:textId="4E355500">
            <w:pPr>
              <w:rPr>
                <w:rFonts w:ascii="Arial" w:hAnsi="Arial" w:cs="Arial"/>
                <w:bCs/>
              </w:rPr>
            </w:pPr>
            <w:r w:rsidRPr="00E30321">
              <w:rPr>
                <w:rFonts w:ascii="Arial" w:hAnsi="Arial" w:cs="Arial"/>
                <w:b/>
              </w:rPr>
              <w:t xml:space="preserve">Apologies: </w:t>
            </w:r>
            <w:r w:rsidR="009E4FD5">
              <w:rPr>
                <w:rFonts w:ascii="Arial" w:hAnsi="Arial" w:cs="Arial"/>
                <w:bCs/>
              </w:rPr>
              <w:t>There were no apologies</w:t>
            </w:r>
          </w:p>
        </w:tc>
      </w:tr>
      <w:tr w:rsidRPr="00E30321" w:rsidR="00691FB7" w:rsidTr="04F4834F" w14:paraId="1B485E10" w14:textId="77777777">
        <w:trPr>
          <w:trHeight w:val="138"/>
        </w:trPr>
        <w:tc>
          <w:tcPr>
            <w:tcW w:w="1395" w:type="dxa"/>
            <w:tcMar/>
          </w:tcPr>
          <w:p w:rsidR="09E2D3F1" w:rsidP="09E2D3F1" w:rsidRDefault="09E2D3F1" w14:paraId="24480110" w14:textId="78FF5BDE">
            <w:pPr>
              <w:jc w:val="center"/>
              <w:rPr>
                <w:rFonts w:ascii="Arial" w:hAnsi="Arial" w:cs="Arial"/>
              </w:rPr>
            </w:pPr>
          </w:p>
          <w:p w:rsidRPr="00E30321" w:rsidR="004C50CB" w:rsidP="09E2D3F1" w:rsidRDefault="29BAE8BF" w14:paraId="4A05C5A2" w14:textId="18FD65EE">
            <w:pPr>
              <w:jc w:val="center"/>
              <w:rPr>
                <w:rFonts w:ascii="Arial" w:hAnsi="Arial" w:cs="Arial"/>
              </w:rPr>
            </w:pPr>
            <w:r w:rsidRPr="09E2D3F1">
              <w:rPr>
                <w:rFonts w:ascii="Arial" w:hAnsi="Arial" w:cs="Arial"/>
              </w:rPr>
              <w:t>155/2020</w:t>
            </w:r>
          </w:p>
        </w:tc>
        <w:tc>
          <w:tcPr>
            <w:tcW w:w="9212" w:type="dxa"/>
            <w:tcMar/>
          </w:tcPr>
          <w:p w:rsidRPr="009E4FD5" w:rsidR="00691FB7" w:rsidP="00691FB7" w:rsidRDefault="006C67F8" w14:paraId="2984A8A8" w14:textId="70DBB10D">
            <w:pPr>
              <w:rPr>
                <w:rFonts w:ascii="Arial" w:hAnsi="Arial" w:cs="Arial"/>
                <w:b/>
                <w:bCs/>
              </w:rPr>
            </w:pPr>
            <w:r w:rsidRPr="00E30321">
              <w:rPr>
                <w:rFonts w:ascii="Arial" w:hAnsi="Arial" w:cs="Arial"/>
                <w:b/>
              </w:rPr>
              <w:t xml:space="preserve">Declarations of Interests: </w:t>
            </w:r>
            <w:r w:rsidR="009E4FD5">
              <w:rPr>
                <w:rFonts w:ascii="Arial" w:hAnsi="Arial" w:cs="Arial"/>
              </w:rPr>
              <w:t xml:space="preserve">PG declared a personal interest in agenda item 165/2020 Monkston Park Allotment Fencing </w:t>
            </w:r>
            <w:r w:rsidR="009E4FD5">
              <w:rPr>
                <w:rFonts w:ascii="Arial" w:hAnsi="Arial" w:cs="Arial"/>
                <w:b/>
                <w:bCs/>
              </w:rPr>
              <w:t>NOTED</w:t>
            </w:r>
          </w:p>
        </w:tc>
      </w:tr>
      <w:tr w:rsidRPr="00E30321" w:rsidR="00691FB7" w:rsidTr="04F4834F" w14:paraId="09EF9423" w14:textId="77777777">
        <w:trPr>
          <w:trHeight w:val="280"/>
        </w:trPr>
        <w:tc>
          <w:tcPr>
            <w:tcW w:w="1395" w:type="dxa"/>
            <w:tcMar/>
          </w:tcPr>
          <w:p w:rsidR="09E2D3F1" w:rsidP="09E2D3F1" w:rsidRDefault="09E2D3F1" w14:paraId="78C0331A" w14:textId="06D56E9F">
            <w:pPr>
              <w:jc w:val="center"/>
              <w:rPr>
                <w:rFonts w:ascii="Arial" w:hAnsi="Arial" w:cs="Arial"/>
              </w:rPr>
            </w:pPr>
          </w:p>
          <w:p w:rsidR="09E2D3F1" w:rsidP="09E2D3F1" w:rsidRDefault="09E2D3F1" w14:paraId="73F3FBAB" w14:textId="39135856">
            <w:pPr>
              <w:jc w:val="center"/>
              <w:rPr>
                <w:rFonts w:ascii="Arial" w:hAnsi="Arial" w:cs="Arial"/>
              </w:rPr>
            </w:pPr>
          </w:p>
          <w:p w:rsidRPr="00E30321" w:rsidR="00691FB7" w:rsidP="09E2D3F1" w:rsidRDefault="5FD85AB3" w14:paraId="08EC87EF" w14:textId="21009CAB">
            <w:pPr>
              <w:jc w:val="center"/>
              <w:rPr>
                <w:rFonts w:ascii="Arial" w:hAnsi="Arial" w:cs="Arial"/>
              </w:rPr>
            </w:pPr>
            <w:r w:rsidRPr="09E2D3F1">
              <w:rPr>
                <w:rFonts w:ascii="Arial" w:hAnsi="Arial" w:cs="Arial"/>
              </w:rPr>
              <w:t>156/2020</w:t>
            </w:r>
          </w:p>
        </w:tc>
        <w:tc>
          <w:tcPr>
            <w:tcW w:w="9212" w:type="dxa"/>
            <w:tcMar/>
          </w:tcPr>
          <w:p w:rsidRPr="00E30321" w:rsidR="00FE557D" w:rsidP="00DD37F6" w:rsidRDefault="006C67F8" w14:paraId="60B33A80" w14:textId="006B2A40">
            <w:pPr>
              <w:rPr>
                <w:rFonts w:ascii="Arial" w:hAnsi="Arial" w:cs="Arial"/>
              </w:rPr>
            </w:pPr>
            <w:r w:rsidRPr="09E2D3F1">
              <w:rPr>
                <w:rFonts w:ascii="Arial" w:hAnsi="Arial" w:cs="Arial"/>
                <w:b/>
                <w:bCs/>
              </w:rPr>
              <w:t>Decision Required: Minutes of previous meeting</w:t>
            </w:r>
            <w:r w:rsidR="009E4FD5">
              <w:rPr>
                <w:rFonts w:ascii="Arial" w:hAnsi="Arial" w:cs="Arial"/>
                <w:b/>
                <w:bCs/>
              </w:rPr>
              <w:t>:</w:t>
            </w:r>
            <w:r w:rsidRPr="09E2D3F1">
              <w:rPr>
                <w:rFonts w:ascii="Arial" w:hAnsi="Arial" w:cs="Arial"/>
                <w:b/>
                <w:bCs/>
              </w:rPr>
              <w:t xml:space="preserve"> </w:t>
            </w:r>
            <w:r w:rsidRPr="09E2D3F1">
              <w:rPr>
                <w:rFonts w:ascii="Arial" w:hAnsi="Arial" w:cs="Arial"/>
              </w:rPr>
              <w:t xml:space="preserve">The </w:t>
            </w:r>
            <w:r w:rsidR="009E4FD5">
              <w:rPr>
                <w:rFonts w:ascii="Arial" w:hAnsi="Arial" w:cs="Arial"/>
              </w:rPr>
              <w:t xml:space="preserve">draft </w:t>
            </w:r>
            <w:r w:rsidRPr="09E2D3F1">
              <w:rPr>
                <w:rFonts w:ascii="Arial" w:hAnsi="Arial" w:cs="Arial"/>
              </w:rPr>
              <w:t xml:space="preserve">minutes of the </w:t>
            </w:r>
            <w:r w:rsidRPr="09E2D3F1" w:rsidR="442CA221">
              <w:rPr>
                <w:rFonts w:ascii="Arial" w:hAnsi="Arial" w:cs="Arial"/>
              </w:rPr>
              <w:t xml:space="preserve">extraordinary </w:t>
            </w:r>
            <w:r w:rsidRPr="09E2D3F1">
              <w:rPr>
                <w:rFonts w:ascii="Arial" w:hAnsi="Arial" w:cs="Arial"/>
              </w:rPr>
              <w:t>meeting held on</w:t>
            </w:r>
            <w:r w:rsidRPr="09E2D3F1" w:rsidR="003533E5">
              <w:rPr>
                <w:rFonts w:ascii="Arial" w:hAnsi="Arial" w:cs="Arial"/>
              </w:rPr>
              <w:t xml:space="preserve"> </w:t>
            </w:r>
            <w:r w:rsidRPr="09E2D3F1" w:rsidR="009219F4">
              <w:rPr>
                <w:rFonts w:ascii="Arial" w:hAnsi="Arial" w:cs="Arial"/>
              </w:rPr>
              <w:t xml:space="preserve">Monday </w:t>
            </w:r>
            <w:r w:rsidRPr="09E2D3F1" w:rsidR="60CD904F">
              <w:rPr>
                <w:rFonts w:ascii="Arial" w:hAnsi="Arial" w:cs="Arial"/>
              </w:rPr>
              <w:t>22</w:t>
            </w:r>
            <w:r w:rsidRPr="09E2D3F1" w:rsidR="60CD904F">
              <w:rPr>
                <w:rFonts w:ascii="Arial" w:hAnsi="Arial" w:cs="Arial"/>
                <w:vertAlign w:val="superscript"/>
              </w:rPr>
              <w:t>nd</w:t>
            </w:r>
            <w:r w:rsidRPr="09E2D3F1" w:rsidR="60CD904F">
              <w:rPr>
                <w:rFonts w:ascii="Arial" w:hAnsi="Arial" w:cs="Arial"/>
              </w:rPr>
              <w:t xml:space="preserve"> </w:t>
            </w:r>
            <w:r w:rsidRPr="09E2D3F1" w:rsidR="009219F4">
              <w:rPr>
                <w:rFonts w:ascii="Arial" w:hAnsi="Arial" w:cs="Arial"/>
              </w:rPr>
              <w:t>February</w:t>
            </w:r>
            <w:r w:rsidRPr="09E2D3F1" w:rsidR="007A5252">
              <w:rPr>
                <w:rFonts w:ascii="Arial" w:hAnsi="Arial" w:cs="Arial"/>
                <w:color w:val="FF0000"/>
              </w:rPr>
              <w:t xml:space="preserve"> </w:t>
            </w:r>
            <w:r w:rsidRPr="09E2D3F1" w:rsidR="007A5252">
              <w:rPr>
                <w:rFonts w:ascii="Arial" w:hAnsi="Arial" w:cs="Arial"/>
              </w:rPr>
              <w:t>2021</w:t>
            </w:r>
            <w:r w:rsidR="009E4FD5">
              <w:rPr>
                <w:rFonts w:ascii="Arial" w:hAnsi="Arial" w:cs="Arial"/>
              </w:rPr>
              <w:t xml:space="preserve"> were agreed and </w:t>
            </w:r>
            <w:r w:rsidRPr="009E4FD5" w:rsidR="009E4FD5">
              <w:rPr>
                <w:rFonts w:ascii="Arial" w:hAnsi="Arial" w:cs="Arial"/>
                <w:b/>
                <w:bCs/>
              </w:rPr>
              <w:t>APPROVED</w:t>
            </w:r>
            <w:r w:rsidR="009E4FD5">
              <w:rPr>
                <w:rFonts w:ascii="Arial" w:hAnsi="Arial" w:cs="Arial"/>
              </w:rPr>
              <w:t xml:space="preserve"> as a </w:t>
            </w:r>
            <w:r w:rsidRPr="09E2D3F1" w:rsidR="009E4FD5">
              <w:rPr>
                <w:rFonts w:ascii="Arial" w:hAnsi="Arial" w:cs="Arial"/>
              </w:rPr>
              <w:t>true and correct record</w:t>
            </w:r>
          </w:p>
        </w:tc>
      </w:tr>
      <w:tr w:rsidR="3CC53F14" w:rsidTr="04F4834F" w14:paraId="3247BC83" w14:textId="77777777">
        <w:trPr>
          <w:trHeight w:val="280"/>
        </w:trPr>
        <w:tc>
          <w:tcPr>
            <w:tcW w:w="1395" w:type="dxa"/>
            <w:tcMar/>
          </w:tcPr>
          <w:p w:rsidR="09E2D3F1" w:rsidP="09E2D3F1" w:rsidRDefault="09E2D3F1" w14:paraId="66F7DAE2" w14:textId="2EE5C7B4">
            <w:pPr>
              <w:jc w:val="center"/>
              <w:rPr>
                <w:rFonts w:ascii="Arial" w:hAnsi="Arial" w:cs="Arial"/>
              </w:rPr>
            </w:pPr>
          </w:p>
          <w:p w:rsidR="3CC53F14" w:rsidP="3CC53F14" w:rsidRDefault="40D897C7" w14:paraId="598A35EC" w14:textId="3EB939C7">
            <w:pPr>
              <w:jc w:val="center"/>
              <w:rPr>
                <w:rFonts w:ascii="Arial" w:hAnsi="Arial" w:cs="Arial"/>
              </w:rPr>
            </w:pPr>
            <w:r w:rsidRPr="09E2D3F1">
              <w:rPr>
                <w:rFonts w:ascii="Arial" w:hAnsi="Arial" w:cs="Arial"/>
              </w:rPr>
              <w:t>157/2020</w:t>
            </w:r>
          </w:p>
        </w:tc>
        <w:tc>
          <w:tcPr>
            <w:tcW w:w="9212" w:type="dxa"/>
            <w:tcMar/>
          </w:tcPr>
          <w:p w:rsidRPr="009E4FD5" w:rsidR="60EBFA76" w:rsidP="3CC53F14" w:rsidRDefault="60EBFA76" w14:paraId="70BD04A4" w14:textId="2A409498">
            <w:pPr>
              <w:rPr>
                <w:rFonts w:ascii="Arial" w:hAnsi="Arial" w:cs="Arial"/>
                <w:b/>
                <w:bCs/>
              </w:rPr>
            </w:pPr>
            <w:r w:rsidRPr="09E2D3F1">
              <w:rPr>
                <w:rFonts w:ascii="Arial" w:hAnsi="Arial" w:cs="Arial"/>
                <w:b/>
                <w:bCs/>
              </w:rPr>
              <w:t>Minutes of Committee meetings</w:t>
            </w:r>
            <w:r w:rsidR="009E4FD5">
              <w:rPr>
                <w:rFonts w:ascii="Arial" w:hAnsi="Arial" w:cs="Arial"/>
                <w:b/>
                <w:bCs/>
              </w:rPr>
              <w:t>:</w:t>
            </w:r>
            <w:r w:rsidRPr="09E2D3F1">
              <w:rPr>
                <w:rFonts w:ascii="Arial" w:hAnsi="Arial" w:cs="Arial"/>
                <w:b/>
                <w:bCs/>
              </w:rPr>
              <w:t xml:space="preserve"> </w:t>
            </w:r>
            <w:r w:rsidRPr="09E2D3F1">
              <w:rPr>
                <w:rFonts w:ascii="Arial" w:hAnsi="Arial" w:cs="Arial"/>
              </w:rPr>
              <w:t>To receive the minutes of the HR Committee meeting held on Monday 1</w:t>
            </w:r>
            <w:r w:rsidRPr="09E2D3F1">
              <w:rPr>
                <w:rFonts w:ascii="Arial" w:hAnsi="Arial" w:cs="Arial"/>
                <w:vertAlign w:val="superscript"/>
              </w:rPr>
              <w:t>st</w:t>
            </w:r>
            <w:r w:rsidRPr="09E2D3F1">
              <w:rPr>
                <w:rFonts w:ascii="Arial" w:hAnsi="Arial" w:cs="Arial"/>
              </w:rPr>
              <w:t xml:space="preserve"> March 2021</w:t>
            </w:r>
            <w:r w:rsidR="009E4FD5">
              <w:rPr>
                <w:rFonts w:ascii="Arial" w:hAnsi="Arial" w:cs="Arial"/>
              </w:rPr>
              <w:t xml:space="preserve">. </w:t>
            </w:r>
            <w:r w:rsidR="009E4FD5">
              <w:rPr>
                <w:rFonts w:ascii="Arial" w:hAnsi="Arial" w:cs="Arial"/>
                <w:b/>
                <w:bCs/>
              </w:rPr>
              <w:t xml:space="preserve">RECEIVED </w:t>
            </w:r>
          </w:p>
        </w:tc>
      </w:tr>
      <w:tr w:rsidR="09E2D3F1" w:rsidTr="04F4834F" w14:paraId="38B3E076" w14:textId="77777777">
        <w:trPr>
          <w:trHeight w:val="280"/>
        </w:trPr>
        <w:tc>
          <w:tcPr>
            <w:tcW w:w="1395" w:type="dxa"/>
            <w:tcMar/>
          </w:tcPr>
          <w:p w:rsidR="005060E6" w:rsidP="09E2D3F1" w:rsidRDefault="005060E6" w14:paraId="1E9E8EF1" w14:textId="77777777">
            <w:pPr>
              <w:jc w:val="center"/>
              <w:rPr>
                <w:rFonts w:ascii="Arial" w:hAnsi="Arial" w:cs="Arial"/>
              </w:rPr>
            </w:pPr>
          </w:p>
          <w:p w:rsidR="005060E6" w:rsidP="09E2D3F1" w:rsidRDefault="005060E6" w14:paraId="4B396EA1" w14:textId="77777777">
            <w:pPr>
              <w:jc w:val="center"/>
              <w:rPr>
                <w:rFonts w:ascii="Arial" w:hAnsi="Arial" w:cs="Arial"/>
              </w:rPr>
            </w:pPr>
          </w:p>
          <w:p w:rsidR="005060E6" w:rsidP="09E2D3F1" w:rsidRDefault="005060E6" w14:paraId="7ED1A296" w14:textId="77777777">
            <w:pPr>
              <w:jc w:val="center"/>
              <w:rPr>
                <w:rFonts w:ascii="Arial" w:hAnsi="Arial" w:cs="Arial"/>
              </w:rPr>
            </w:pPr>
          </w:p>
          <w:p w:rsidR="005060E6" w:rsidP="09E2D3F1" w:rsidRDefault="005060E6" w14:paraId="70A3BF0C" w14:textId="77777777">
            <w:pPr>
              <w:jc w:val="center"/>
              <w:rPr>
                <w:rFonts w:ascii="Arial" w:hAnsi="Arial" w:cs="Arial"/>
              </w:rPr>
            </w:pPr>
          </w:p>
          <w:p w:rsidR="005060E6" w:rsidP="09E2D3F1" w:rsidRDefault="005060E6" w14:paraId="73C9823D" w14:textId="77777777">
            <w:pPr>
              <w:jc w:val="center"/>
              <w:rPr>
                <w:rFonts w:ascii="Arial" w:hAnsi="Arial" w:cs="Arial"/>
              </w:rPr>
            </w:pPr>
          </w:p>
          <w:p w:rsidR="005060E6" w:rsidP="09E2D3F1" w:rsidRDefault="005060E6" w14:paraId="6367B8E1" w14:textId="77777777">
            <w:pPr>
              <w:jc w:val="center"/>
              <w:rPr>
                <w:rFonts w:ascii="Arial" w:hAnsi="Arial" w:cs="Arial"/>
              </w:rPr>
            </w:pPr>
          </w:p>
          <w:p w:rsidR="005060E6" w:rsidP="09E2D3F1" w:rsidRDefault="005060E6" w14:paraId="4D7631F2" w14:textId="77777777">
            <w:pPr>
              <w:jc w:val="center"/>
              <w:rPr>
                <w:rFonts w:ascii="Arial" w:hAnsi="Arial" w:cs="Arial"/>
              </w:rPr>
            </w:pPr>
          </w:p>
          <w:p w:rsidR="11B65259" w:rsidP="09E2D3F1" w:rsidRDefault="11B65259" w14:paraId="5FCFA695" w14:textId="1D2C744B">
            <w:pPr>
              <w:jc w:val="center"/>
              <w:rPr>
                <w:rFonts w:ascii="Arial" w:hAnsi="Arial" w:cs="Arial"/>
              </w:rPr>
            </w:pPr>
            <w:r w:rsidRPr="09E2D3F1">
              <w:rPr>
                <w:rFonts w:ascii="Arial" w:hAnsi="Arial" w:cs="Arial"/>
              </w:rPr>
              <w:t>158/2020</w:t>
            </w:r>
          </w:p>
        </w:tc>
        <w:tc>
          <w:tcPr>
            <w:tcW w:w="9212" w:type="dxa"/>
            <w:tcMar/>
          </w:tcPr>
          <w:p w:rsidR="0A8AB796" w:rsidP="09E2D3F1" w:rsidRDefault="0A8AB796" w14:paraId="5316DC83" w14:textId="77777777">
            <w:pPr>
              <w:rPr>
                <w:rFonts w:ascii="Arial" w:hAnsi="Arial" w:cs="Arial"/>
                <w:b/>
                <w:bCs/>
              </w:rPr>
            </w:pPr>
            <w:r w:rsidRPr="09E2D3F1">
              <w:rPr>
                <w:rFonts w:ascii="Arial" w:hAnsi="Arial" w:cs="Arial"/>
                <w:b/>
                <w:bCs/>
              </w:rPr>
              <w:t>Chairs Announcements</w:t>
            </w:r>
          </w:p>
          <w:p w:rsidRPr="009E4FD5" w:rsidR="009E4FD5" w:rsidP="009E4FD5" w:rsidRDefault="009E4FD5" w14:paraId="0B3C529C" w14:textId="4499EC4F">
            <w:pPr>
              <w:pStyle w:val="ListParagraph"/>
              <w:numPr>
                <w:ilvl w:val="0"/>
                <w:numId w:val="16"/>
              </w:numPr>
              <w:rPr>
                <w:rFonts w:ascii="Arial" w:hAnsi="Arial" w:cs="Arial"/>
              </w:rPr>
            </w:pPr>
            <w:r w:rsidRPr="009E4FD5">
              <w:rPr>
                <w:rFonts w:ascii="Arial" w:hAnsi="Arial" w:cs="Arial"/>
              </w:rPr>
              <w:t xml:space="preserve">The </w:t>
            </w:r>
            <w:r>
              <w:rPr>
                <w:rFonts w:ascii="Arial" w:hAnsi="Arial" w:cs="Arial"/>
              </w:rPr>
              <w:t>2021 C</w:t>
            </w:r>
            <w:r w:rsidRPr="009E4FD5">
              <w:rPr>
                <w:rFonts w:ascii="Arial" w:hAnsi="Arial" w:cs="Arial"/>
              </w:rPr>
              <w:t>ensus forms have been sent out. Please fill it out and encourage others to do so</w:t>
            </w:r>
            <w:r>
              <w:rPr>
                <w:rFonts w:ascii="Arial" w:hAnsi="Arial" w:cs="Arial"/>
              </w:rPr>
              <w:t>.</w:t>
            </w:r>
          </w:p>
          <w:p w:rsidRPr="009E4FD5" w:rsidR="009E4FD5" w:rsidP="009E4FD5" w:rsidRDefault="009E4FD5" w14:paraId="2C53CA1B" w14:textId="2CC4D3AB">
            <w:pPr>
              <w:pStyle w:val="ListParagraph"/>
              <w:numPr>
                <w:ilvl w:val="0"/>
                <w:numId w:val="16"/>
              </w:numPr>
              <w:rPr>
                <w:rFonts w:ascii="Arial" w:hAnsi="Arial" w:cs="Arial"/>
                <w:b/>
                <w:bCs/>
              </w:rPr>
            </w:pPr>
            <w:r w:rsidRPr="009E4FD5">
              <w:rPr>
                <w:rFonts w:ascii="Arial" w:hAnsi="Arial" w:cs="Arial"/>
              </w:rPr>
              <w:t xml:space="preserve">The newsletter is due to go out at the beginning of April. Still looking for content. </w:t>
            </w:r>
            <w:r w:rsidR="005060E6">
              <w:rPr>
                <w:rFonts w:ascii="Arial" w:hAnsi="Arial" w:cs="Arial"/>
              </w:rPr>
              <w:t>M</w:t>
            </w:r>
            <w:r w:rsidRPr="009E4FD5">
              <w:rPr>
                <w:rFonts w:ascii="Arial" w:hAnsi="Arial" w:cs="Arial"/>
              </w:rPr>
              <w:t>embers</w:t>
            </w:r>
            <w:r w:rsidR="005060E6">
              <w:rPr>
                <w:rFonts w:ascii="Arial" w:hAnsi="Arial" w:cs="Arial"/>
              </w:rPr>
              <w:t xml:space="preserve"> should</w:t>
            </w:r>
            <w:r w:rsidRPr="009E4FD5">
              <w:rPr>
                <w:rFonts w:ascii="Arial" w:hAnsi="Arial" w:cs="Arial"/>
              </w:rPr>
              <w:t xml:space="preserve"> forward anything they</w:t>
            </w:r>
            <w:r>
              <w:rPr>
                <w:rFonts w:ascii="Arial" w:hAnsi="Arial" w:cs="Arial"/>
              </w:rPr>
              <w:t xml:space="preserve"> woul</w:t>
            </w:r>
            <w:r w:rsidRPr="009E4FD5">
              <w:rPr>
                <w:rFonts w:ascii="Arial" w:hAnsi="Arial" w:cs="Arial"/>
              </w:rPr>
              <w:t>d like included to the Clerk</w:t>
            </w:r>
            <w:r w:rsidR="003B7DC2">
              <w:rPr>
                <w:rFonts w:ascii="Arial" w:hAnsi="Arial" w:cs="Arial"/>
              </w:rPr>
              <w:t>.</w:t>
            </w:r>
          </w:p>
          <w:p w:rsidRPr="009E4FD5" w:rsidR="009E4FD5" w:rsidP="009E4FD5" w:rsidRDefault="009E4FD5" w14:paraId="0C5A1A01" w14:textId="15F91E91">
            <w:pPr>
              <w:pStyle w:val="ListParagraph"/>
              <w:numPr>
                <w:ilvl w:val="0"/>
                <w:numId w:val="16"/>
              </w:numPr>
              <w:rPr>
                <w:rFonts w:ascii="Arial" w:hAnsi="Arial" w:cs="Arial"/>
                <w:b/>
                <w:bCs/>
              </w:rPr>
            </w:pPr>
            <w:r>
              <w:rPr>
                <w:rFonts w:ascii="Arial" w:hAnsi="Arial" w:cs="Arial"/>
              </w:rPr>
              <w:t xml:space="preserve">The decking work at </w:t>
            </w:r>
            <w:proofErr w:type="spellStart"/>
            <w:r>
              <w:rPr>
                <w:rFonts w:ascii="Arial" w:hAnsi="Arial" w:cs="Arial"/>
              </w:rPr>
              <w:t>Sweetlands</w:t>
            </w:r>
            <w:proofErr w:type="spellEnd"/>
            <w:r>
              <w:rPr>
                <w:rFonts w:ascii="Arial" w:hAnsi="Arial" w:cs="Arial"/>
              </w:rPr>
              <w:t xml:space="preserve"> Corner has been delayed. The Chair will ask MKC for an update</w:t>
            </w:r>
            <w:r w:rsidR="003B7DC2">
              <w:rPr>
                <w:rFonts w:ascii="Arial" w:hAnsi="Arial" w:cs="Arial"/>
              </w:rPr>
              <w:t>.</w:t>
            </w:r>
          </w:p>
        </w:tc>
      </w:tr>
      <w:tr w:rsidRPr="00E30321" w:rsidR="0020071D" w:rsidTr="04F4834F" w14:paraId="095623B9" w14:textId="77777777">
        <w:trPr>
          <w:trHeight w:val="280"/>
        </w:trPr>
        <w:tc>
          <w:tcPr>
            <w:tcW w:w="1395" w:type="dxa"/>
            <w:tcMar/>
          </w:tcPr>
          <w:p w:rsidR="09E2D3F1" w:rsidP="09E2D3F1" w:rsidRDefault="09E2D3F1" w14:paraId="23556CA6" w14:textId="02F70F52">
            <w:pPr>
              <w:jc w:val="center"/>
              <w:rPr>
                <w:rFonts w:ascii="Arial" w:hAnsi="Arial" w:cs="Arial"/>
                <w:color w:val="000000" w:themeColor="text1"/>
              </w:rPr>
            </w:pPr>
          </w:p>
          <w:p w:rsidR="09E2D3F1" w:rsidP="09E2D3F1" w:rsidRDefault="09E2D3F1" w14:paraId="67842DF1" w14:textId="577340C6">
            <w:pPr>
              <w:jc w:val="center"/>
              <w:rPr>
                <w:rFonts w:ascii="Arial" w:hAnsi="Arial" w:cs="Arial"/>
                <w:color w:val="000000" w:themeColor="text1"/>
              </w:rPr>
            </w:pPr>
          </w:p>
          <w:p w:rsidR="09E2D3F1" w:rsidP="09E2D3F1" w:rsidRDefault="09E2D3F1" w14:paraId="6241CDB3" w14:textId="360FF87D">
            <w:pPr>
              <w:jc w:val="center"/>
              <w:rPr>
                <w:rFonts w:ascii="Arial" w:hAnsi="Arial" w:cs="Arial"/>
                <w:color w:val="000000" w:themeColor="text1"/>
              </w:rPr>
            </w:pPr>
          </w:p>
          <w:p w:rsidRPr="0020071D" w:rsidR="0020071D" w:rsidP="00B46208" w:rsidRDefault="3459B181" w14:paraId="4366EABF" w14:textId="386E7222">
            <w:pPr>
              <w:jc w:val="center"/>
              <w:rPr>
                <w:rFonts w:ascii="Arial" w:hAnsi="Arial" w:cs="Arial"/>
                <w:color w:val="000000" w:themeColor="text1"/>
              </w:rPr>
            </w:pPr>
            <w:r w:rsidRPr="09E2D3F1">
              <w:rPr>
                <w:rFonts w:ascii="Arial" w:hAnsi="Arial" w:cs="Arial"/>
                <w:color w:val="000000" w:themeColor="text1"/>
              </w:rPr>
              <w:t>159/2020</w:t>
            </w:r>
          </w:p>
        </w:tc>
        <w:tc>
          <w:tcPr>
            <w:tcW w:w="9212" w:type="dxa"/>
            <w:tcMar/>
          </w:tcPr>
          <w:p w:rsidRPr="00E30321" w:rsidR="0020071D" w:rsidP="0020071D" w:rsidRDefault="0020071D" w14:paraId="1B99676C" w14:textId="77777777">
            <w:pPr>
              <w:rPr>
                <w:rFonts w:ascii="Arial" w:hAnsi="Arial" w:cs="Arial"/>
                <w:b/>
                <w:bCs/>
              </w:rPr>
            </w:pPr>
            <w:r w:rsidRPr="00E30321">
              <w:rPr>
                <w:rFonts w:ascii="Arial" w:hAnsi="Arial" w:cs="Arial"/>
                <w:b/>
                <w:bCs/>
              </w:rPr>
              <w:t>Fixed item: Finance</w:t>
            </w:r>
          </w:p>
          <w:p w:rsidRPr="00422B9B" w:rsidR="0020071D" w:rsidP="0020071D" w:rsidRDefault="0020071D" w14:paraId="67216828" w14:textId="6EE433DE">
            <w:pPr>
              <w:rPr>
                <w:rFonts w:ascii="Arial" w:hAnsi="Arial" w:cs="Arial"/>
              </w:rPr>
            </w:pPr>
            <w:r w:rsidRPr="24C8FF4E">
              <w:rPr>
                <w:rFonts w:ascii="Arial" w:hAnsi="Arial" w:cs="Arial"/>
                <w:b/>
                <w:bCs/>
              </w:rPr>
              <w:t xml:space="preserve">a) Payments to note </w:t>
            </w:r>
            <w:r w:rsidRPr="009E4FD5" w:rsidR="009E4FD5">
              <w:rPr>
                <w:rFonts w:ascii="Arial" w:hAnsi="Arial" w:cs="Arial"/>
                <w:b/>
                <w:bCs/>
              </w:rPr>
              <w:t>NOTED</w:t>
            </w:r>
          </w:p>
          <w:p w:rsidRPr="008C01C7" w:rsidR="0020071D" w:rsidP="09E2D3F1" w:rsidRDefault="0020071D" w14:paraId="50C2EDAD" w14:textId="33EEA8D5">
            <w:pPr>
              <w:rPr>
                <w:rFonts w:ascii="Arial" w:hAnsi="Arial" w:cs="Arial"/>
                <w:b/>
                <w:bCs/>
              </w:rPr>
            </w:pPr>
            <w:r w:rsidRPr="09E2D3F1">
              <w:rPr>
                <w:rFonts w:ascii="Arial" w:hAnsi="Arial" w:cs="Arial"/>
                <w:b/>
                <w:bCs/>
              </w:rPr>
              <w:t xml:space="preserve">b) Payments to approve </w:t>
            </w:r>
            <w:r w:rsidR="009E4FD5">
              <w:rPr>
                <w:rFonts w:ascii="Arial" w:hAnsi="Arial" w:cs="Arial"/>
              </w:rPr>
              <w:t>There were no payments to approve</w:t>
            </w:r>
          </w:p>
          <w:p w:rsidRPr="00306FFC" w:rsidR="0020071D" w:rsidP="0020071D" w:rsidRDefault="0020071D" w14:paraId="0A6CBB2F" w14:textId="1CE09E5C">
            <w:pPr>
              <w:rPr>
                <w:rFonts w:ascii="Arial" w:hAnsi="Arial" w:cs="Arial"/>
                <w:b/>
                <w:bCs/>
              </w:rPr>
            </w:pPr>
            <w:r w:rsidRPr="09E2D3F1">
              <w:rPr>
                <w:rFonts w:ascii="Arial" w:hAnsi="Arial" w:cs="Arial"/>
                <w:b/>
                <w:bCs/>
              </w:rPr>
              <w:t>c) Appeals for funding</w:t>
            </w:r>
            <w:r w:rsidRPr="09E2D3F1" w:rsidR="34D3B8BA">
              <w:rPr>
                <w:rFonts w:ascii="Arial" w:hAnsi="Arial" w:cs="Arial"/>
                <w:b/>
                <w:bCs/>
              </w:rPr>
              <w:t xml:space="preserve"> </w:t>
            </w:r>
            <w:r w:rsidR="009E4FD5">
              <w:rPr>
                <w:rFonts w:ascii="Arial" w:hAnsi="Arial" w:cs="Arial"/>
              </w:rPr>
              <w:t>There were no appeals for funding</w:t>
            </w:r>
          </w:p>
        </w:tc>
      </w:tr>
      <w:tr w:rsidRPr="00E30321" w:rsidR="004F36DE" w:rsidTr="04F4834F" w14:paraId="521033F6" w14:textId="77777777">
        <w:trPr>
          <w:trHeight w:val="280"/>
        </w:trPr>
        <w:tc>
          <w:tcPr>
            <w:tcW w:w="1395" w:type="dxa"/>
            <w:tcMar/>
          </w:tcPr>
          <w:p w:rsidR="09E2D3F1" w:rsidP="09E2D3F1" w:rsidRDefault="09E2D3F1" w14:paraId="613660E8" w14:textId="56AC4966">
            <w:pPr>
              <w:jc w:val="center"/>
              <w:rPr>
                <w:rFonts w:ascii="Arial" w:hAnsi="Arial" w:cs="Arial"/>
                <w:color w:val="000000" w:themeColor="text1"/>
              </w:rPr>
            </w:pPr>
          </w:p>
          <w:p w:rsidR="09E2D3F1" w:rsidP="09E2D3F1" w:rsidRDefault="09E2D3F1" w14:paraId="2482EC08" w14:textId="1911821C">
            <w:pPr>
              <w:jc w:val="center"/>
              <w:rPr>
                <w:rFonts w:ascii="Arial" w:hAnsi="Arial" w:cs="Arial"/>
                <w:color w:val="000000" w:themeColor="text1"/>
              </w:rPr>
            </w:pPr>
          </w:p>
          <w:p w:rsidR="09E2D3F1" w:rsidP="09E2D3F1" w:rsidRDefault="09E2D3F1" w14:paraId="1BF77EAB" w14:textId="3F8C7CB6">
            <w:pPr>
              <w:jc w:val="center"/>
              <w:rPr>
                <w:rFonts w:ascii="Arial" w:hAnsi="Arial" w:cs="Arial"/>
                <w:color w:val="000000" w:themeColor="text1"/>
              </w:rPr>
            </w:pPr>
          </w:p>
          <w:p w:rsidR="09E2D3F1" w:rsidP="09E2D3F1" w:rsidRDefault="09E2D3F1" w14:paraId="549282E9" w14:textId="61EFAE9A">
            <w:pPr>
              <w:jc w:val="center"/>
              <w:rPr>
                <w:rFonts w:ascii="Arial" w:hAnsi="Arial" w:cs="Arial"/>
                <w:color w:val="000000" w:themeColor="text1"/>
              </w:rPr>
            </w:pPr>
          </w:p>
          <w:p w:rsidRPr="0020071D" w:rsidR="004F36DE" w:rsidP="00B46208" w:rsidRDefault="0F764697" w14:paraId="5137673C" w14:textId="561C8C97">
            <w:pPr>
              <w:jc w:val="center"/>
              <w:rPr>
                <w:rFonts w:ascii="Arial" w:hAnsi="Arial" w:cs="Arial"/>
                <w:color w:val="000000" w:themeColor="text1"/>
              </w:rPr>
            </w:pPr>
            <w:r w:rsidRPr="09E2D3F1">
              <w:rPr>
                <w:rFonts w:ascii="Arial" w:hAnsi="Arial" w:cs="Arial"/>
                <w:color w:val="000000" w:themeColor="text1"/>
              </w:rPr>
              <w:t>160/2020</w:t>
            </w:r>
          </w:p>
        </w:tc>
        <w:tc>
          <w:tcPr>
            <w:tcW w:w="9212" w:type="dxa"/>
            <w:tcMar/>
          </w:tcPr>
          <w:p w:rsidRPr="00306FFC" w:rsidR="00445416" w:rsidP="09E2D3F1" w:rsidRDefault="004F36DE" w14:paraId="2164DDA1" w14:textId="59FF2FD2">
            <w:pPr>
              <w:autoSpaceDE w:val="0"/>
              <w:autoSpaceDN w:val="0"/>
              <w:adjustRightInd w:val="0"/>
              <w:rPr>
                <w:rFonts w:ascii="Arial" w:hAnsi="Arial" w:eastAsia="Arial" w:cs="Arial"/>
                <w:color w:val="000000" w:themeColor="text1"/>
              </w:rPr>
            </w:pPr>
            <w:r w:rsidRPr="09E2D3F1">
              <w:rPr>
                <w:rFonts w:ascii="Arial" w:hAnsi="Arial" w:eastAsia="Arial" w:cs="Arial"/>
                <w:b/>
                <w:bCs/>
                <w:color w:val="000000" w:themeColor="text1"/>
              </w:rPr>
              <w:t>Fixed item: Planning Applications/Notifications</w:t>
            </w:r>
            <w:r w:rsidRPr="09E2D3F1">
              <w:rPr>
                <w:rFonts w:ascii="Arial" w:hAnsi="Arial" w:eastAsia="Arial" w:cs="Arial"/>
                <w:color w:val="000000" w:themeColor="text1"/>
              </w:rPr>
              <w:t>. To agree any comments or objections to planning applications. To note Certificates of Lawfulness.</w:t>
            </w:r>
          </w:p>
          <w:p w:rsidRPr="009E4FD5" w:rsidR="00445416" w:rsidP="09E2D3F1" w:rsidRDefault="662CC967" w14:paraId="372678B5" w14:textId="459B2BC2">
            <w:pPr>
              <w:autoSpaceDE w:val="0"/>
              <w:autoSpaceDN w:val="0"/>
              <w:adjustRightInd w:val="0"/>
              <w:jc w:val="both"/>
              <w:rPr>
                <w:rFonts w:ascii="Arial" w:hAnsi="Arial" w:eastAsia="Arial" w:cs="Arial"/>
              </w:rPr>
            </w:pPr>
            <w:r w:rsidRPr="7D8587DC">
              <w:rPr>
                <w:rFonts w:ascii="Arial" w:hAnsi="Arial" w:eastAsia="Arial" w:cs="Arial"/>
                <w:b/>
                <w:bCs/>
                <w:color w:val="000000" w:themeColor="text1"/>
              </w:rPr>
              <w:t xml:space="preserve">A) </w:t>
            </w:r>
            <w:r w:rsidRPr="7D8587DC">
              <w:rPr>
                <w:rFonts w:ascii="Arial" w:hAnsi="Arial" w:eastAsia="Arial" w:cs="Arial"/>
                <w:b/>
                <w:bCs/>
              </w:rPr>
              <w:t xml:space="preserve">Application no: 21/00498/CLUP. </w:t>
            </w:r>
            <w:r w:rsidRPr="7D8587DC">
              <w:rPr>
                <w:rFonts w:ascii="Arial" w:hAnsi="Arial" w:eastAsia="Arial" w:cs="Arial"/>
              </w:rPr>
              <w:t>Proposal:</w:t>
            </w:r>
            <w:r w:rsidRPr="7D8587DC" w:rsidR="6C128392">
              <w:rPr>
                <w:rFonts w:ascii="Arial" w:hAnsi="Arial" w:eastAsia="Arial" w:cs="Arial"/>
              </w:rPr>
              <w:t xml:space="preserve"> </w:t>
            </w:r>
            <w:r w:rsidRPr="7D8587DC">
              <w:rPr>
                <w:rFonts w:ascii="Arial" w:hAnsi="Arial" w:eastAsia="Arial" w:cs="Arial"/>
              </w:rPr>
              <w:t>Certificate of lawfulness for loft conversion with rear dormer, hips to gables and 3no.front rooflights at: 6</w:t>
            </w:r>
            <w:r w:rsidRPr="7D8587DC" w:rsidR="7AFF2BC0">
              <w:rPr>
                <w:rFonts w:ascii="Arial" w:hAnsi="Arial" w:eastAsia="Arial" w:cs="Arial"/>
              </w:rPr>
              <w:t xml:space="preserve"> </w:t>
            </w:r>
            <w:proofErr w:type="spellStart"/>
            <w:r w:rsidRPr="7D8587DC">
              <w:rPr>
                <w:rFonts w:ascii="Arial" w:hAnsi="Arial" w:eastAsia="Arial" w:cs="Arial"/>
              </w:rPr>
              <w:t>Penmon</w:t>
            </w:r>
            <w:proofErr w:type="spellEnd"/>
            <w:r w:rsidRPr="7D8587DC">
              <w:rPr>
                <w:rFonts w:ascii="Arial" w:hAnsi="Arial" w:eastAsia="Arial" w:cs="Arial"/>
              </w:rPr>
              <w:t xml:space="preserve"> Close, Monkston</w:t>
            </w:r>
            <w:r w:rsidRPr="7D8587DC" w:rsidR="6846CD2C">
              <w:rPr>
                <w:rFonts w:ascii="Arial" w:hAnsi="Arial" w:eastAsia="Arial" w:cs="Arial"/>
              </w:rPr>
              <w:t>,</w:t>
            </w:r>
            <w:r w:rsidRPr="7D8587DC">
              <w:rPr>
                <w:rFonts w:ascii="Arial" w:hAnsi="Arial" w:eastAsia="Arial" w:cs="Arial"/>
              </w:rPr>
              <w:t xml:space="preserve"> Milton Keynes, MK10 9ET</w:t>
            </w:r>
            <w:r w:rsidRPr="7D8587DC">
              <w:rPr>
                <w:rFonts w:ascii="Arial" w:hAnsi="Arial" w:eastAsia="Arial" w:cs="Arial"/>
                <w:b/>
                <w:bCs/>
              </w:rPr>
              <w:t xml:space="preserve"> </w:t>
            </w:r>
            <w:r w:rsidRPr="009E4FD5" w:rsidR="009E4FD5">
              <w:rPr>
                <w:rFonts w:ascii="Arial" w:hAnsi="Arial" w:eastAsia="Arial" w:cs="Arial"/>
                <w:b/>
                <w:bCs/>
              </w:rPr>
              <w:t>NOTED</w:t>
            </w:r>
          </w:p>
        </w:tc>
      </w:tr>
      <w:tr w:rsidRPr="00E30321" w:rsidR="004F36DE" w:rsidTr="04F4834F" w14:paraId="16E12D3E" w14:textId="77777777">
        <w:trPr>
          <w:trHeight w:val="280"/>
        </w:trPr>
        <w:tc>
          <w:tcPr>
            <w:tcW w:w="1395" w:type="dxa"/>
            <w:tcMar/>
          </w:tcPr>
          <w:p w:rsidR="09E2D3F1" w:rsidP="09E2D3F1" w:rsidRDefault="09E2D3F1" w14:paraId="66784255" w14:textId="33331C43">
            <w:pPr>
              <w:jc w:val="center"/>
              <w:rPr>
                <w:rFonts w:ascii="Arial" w:hAnsi="Arial" w:cs="Arial"/>
              </w:rPr>
            </w:pPr>
          </w:p>
          <w:p w:rsidR="09E2D3F1" w:rsidP="09E2D3F1" w:rsidRDefault="09E2D3F1" w14:paraId="63F357DB" w14:textId="3EE5F195">
            <w:pPr>
              <w:jc w:val="center"/>
              <w:rPr>
                <w:rFonts w:ascii="Arial" w:hAnsi="Arial" w:cs="Arial"/>
              </w:rPr>
            </w:pPr>
          </w:p>
          <w:p w:rsidR="09E2D3F1" w:rsidP="09E2D3F1" w:rsidRDefault="09E2D3F1" w14:paraId="22ACBA5B" w14:textId="1CE28C29">
            <w:pPr>
              <w:jc w:val="center"/>
              <w:rPr>
                <w:rFonts w:ascii="Arial" w:hAnsi="Arial" w:cs="Arial"/>
              </w:rPr>
            </w:pPr>
          </w:p>
          <w:p w:rsidR="09E2D3F1" w:rsidP="09E2D3F1" w:rsidRDefault="09E2D3F1" w14:paraId="77BA6FDC" w14:textId="6BBC4B5F">
            <w:pPr>
              <w:jc w:val="center"/>
              <w:rPr>
                <w:rFonts w:ascii="Arial" w:hAnsi="Arial" w:cs="Arial"/>
              </w:rPr>
            </w:pPr>
          </w:p>
          <w:p w:rsidR="09E2D3F1" w:rsidP="09E2D3F1" w:rsidRDefault="09E2D3F1" w14:paraId="3C79E2EE" w14:textId="4E824AA7">
            <w:pPr>
              <w:jc w:val="center"/>
              <w:rPr>
                <w:rFonts w:ascii="Arial" w:hAnsi="Arial" w:cs="Arial"/>
              </w:rPr>
            </w:pPr>
          </w:p>
          <w:p w:rsidR="09E2D3F1" w:rsidP="09E2D3F1" w:rsidRDefault="09E2D3F1" w14:paraId="06A91E4B" w14:textId="0FFEA96B">
            <w:pPr>
              <w:jc w:val="center"/>
              <w:rPr>
                <w:rFonts w:ascii="Arial" w:hAnsi="Arial" w:cs="Arial"/>
              </w:rPr>
            </w:pPr>
          </w:p>
          <w:p w:rsidR="09E2D3F1" w:rsidP="09E2D3F1" w:rsidRDefault="09E2D3F1" w14:paraId="0A35C4FA" w14:textId="342DCB2A">
            <w:pPr>
              <w:jc w:val="center"/>
              <w:rPr>
                <w:rFonts w:ascii="Arial" w:hAnsi="Arial" w:cs="Arial"/>
              </w:rPr>
            </w:pPr>
          </w:p>
          <w:p w:rsidR="09E2D3F1" w:rsidP="09E2D3F1" w:rsidRDefault="09E2D3F1" w14:paraId="485AE73B" w14:textId="7890F1CD">
            <w:pPr>
              <w:jc w:val="center"/>
              <w:rPr>
                <w:rFonts w:ascii="Arial" w:hAnsi="Arial" w:cs="Arial"/>
              </w:rPr>
            </w:pPr>
          </w:p>
          <w:p w:rsidR="009E4FD5" w:rsidP="00B46208" w:rsidRDefault="009E4FD5" w14:paraId="40CE5B1D" w14:textId="7F83585F">
            <w:pPr>
              <w:jc w:val="center"/>
              <w:rPr>
                <w:rFonts w:ascii="Arial" w:hAnsi="Arial" w:cs="Arial"/>
              </w:rPr>
            </w:pPr>
          </w:p>
          <w:p w:rsidR="00646F99" w:rsidP="00B46208" w:rsidRDefault="00646F99" w14:paraId="6CE23623" w14:textId="77777777">
            <w:pPr>
              <w:jc w:val="center"/>
              <w:rPr>
                <w:rFonts w:ascii="Arial" w:hAnsi="Arial" w:cs="Arial"/>
              </w:rPr>
            </w:pPr>
          </w:p>
          <w:p w:rsidR="009E4FD5" w:rsidP="00B46208" w:rsidRDefault="009E4FD5" w14:paraId="1C3A65B9" w14:textId="77777777">
            <w:pPr>
              <w:jc w:val="center"/>
              <w:rPr>
                <w:rFonts w:ascii="Arial" w:hAnsi="Arial" w:cs="Arial"/>
              </w:rPr>
            </w:pPr>
          </w:p>
          <w:p w:rsidRPr="00E30321" w:rsidR="004F36DE" w:rsidP="00B46208" w:rsidRDefault="4F525EEA" w14:paraId="14F534A7" w14:textId="478A35AF">
            <w:pPr>
              <w:jc w:val="center"/>
              <w:rPr>
                <w:rFonts w:ascii="Arial" w:hAnsi="Arial" w:cs="Arial"/>
              </w:rPr>
            </w:pPr>
            <w:r w:rsidRPr="09E2D3F1">
              <w:rPr>
                <w:rFonts w:ascii="Arial" w:hAnsi="Arial" w:cs="Arial"/>
              </w:rPr>
              <w:t>161/2020</w:t>
            </w:r>
          </w:p>
        </w:tc>
        <w:tc>
          <w:tcPr>
            <w:tcW w:w="9212" w:type="dxa"/>
            <w:tcMar/>
          </w:tcPr>
          <w:p w:rsidRPr="00E30321" w:rsidR="004F36DE" w:rsidP="3CC53F14" w:rsidRDefault="004F36DE" w14:paraId="1224B627" w14:textId="2AAF93C6">
            <w:pPr>
              <w:autoSpaceDE w:val="0"/>
              <w:autoSpaceDN w:val="0"/>
              <w:adjustRightInd w:val="0"/>
              <w:rPr>
                <w:rFonts w:ascii="Arial" w:hAnsi="Arial" w:cs="Arial"/>
              </w:rPr>
            </w:pPr>
            <w:r w:rsidRPr="3CC53F14">
              <w:rPr>
                <w:rFonts w:ascii="Arial" w:hAnsi="Arial" w:cs="Arial"/>
                <w:b/>
                <w:bCs/>
              </w:rPr>
              <w:lastRenderedPageBreak/>
              <w:t xml:space="preserve">Fixed Item: Decision Required: Licencing Applications </w:t>
            </w:r>
            <w:r w:rsidRPr="3CC53F14">
              <w:rPr>
                <w:rFonts w:ascii="Arial" w:hAnsi="Arial" w:cs="Arial"/>
              </w:rPr>
              <w:t>To agree any comments or objections to licencing applications</w:t>
            </w:r>
            <w:r w:rsidR="003B7DC2">
              <w:rPr>
                <w:rFonts w:ascii="Arial" w:hAnsi="Arial" w:cs="Arial"/>
              </w:rPr>
              <w:t>.</w:t>
            </w:r>
          </w:p>
          <w:p w:rsidRPr="00E30321" w:rsidR="004F36DE" w:rsidP="3CC53F14" w:rsidRDefault="2F86B6B7" w14:paraId="2EE000A4" w14:textId="45EC8294">
            <w:pPr>
              <w:autoSpaceDE w:val="0"/>
              <w:autoSpaceDN w:val="0"/>
              <w:adjustRightInd w:val="0"/>
              <w:rPr>
                <w:rFonts w:ascii="Arial" w:hAnsi="Arial" w:cs="Arial"/>
              </w:rPr>
            </w:pPr>
            <w:r w:rsidRPr="3CC53F14">
              <w:rPr>
                <w:rFonts w:ascii="Arial" w:hAnsi="Arial" w:cs="Arial"/>
                <w:b/>
                <w:bCs/>
              </w:rPr>
              <w:t xml:space="preserve">A) </w:t>
            </w:r>
            <w:r w:rsidRPr="3CC53F14">
              <w:rPr>
                <w:rFonts w:ascii="Arial" w:hAnsi="Arial" w:eastAsia="Arial" w:cs="Arial"/>
                <w:b/>
                <w:bCs/>
              </w:rPr>
              <w:t>LOCAL GOVERNMENT (Miscellaneous Provisions) Act 1982</w:t>
            </w:r>
          </w:p>
          <w:p w:rsidRPr="00E30321" w:rsidR="004F36DE" w:rsidP="004F36DE" w:rsidRDefault="2F86B6B7" w14:paraId="26B4B7BE" w14:textId="5FA57FAD">
            <w:pPr>
              <w:autoSpaceDE w:val="0"/>
              <w:autoSpaceDN w:val="0"/>
              <w:adjustRightInd w:val="0"/>
            </w:pPr>
            <w:r w:rsidRPr="3CC53F14">
              <w:rPr>
                <w:rFonts w:ascii="Arial" w:hAnsi="Arial" w:eastAsia="Arial" w:cs="Arial"/>
                <w:b/>
                <w:bCs/>
              </w:rPr>
              <w:t xml:space="preserve">Boroughwide Street Trading Consent – </w:t>
            </w:r>
            <w:r w:rsidRPr="3CC53F14">
              <w:rPr>
                <w:rFonts w:ascii="Arial" w:hAnsi="Arial" w:eastAsia="Arial" w:cs="Arial"/>
              </w:rPr>
              <w:t xml:space="preserve">New application from Cafe2U on 22/02/2021 for a Mobile Coffee Van to trade Boroughwide for the following times: </w:t>
            </w:r>
            <w:r w:rsidRPr="3CC53F14">
              <w:rPr>
                <w:rFonts w:ascii="Arial" w:hAnsi="Arial" w:eastAsia="Arial" w:cs="Arial"/>
                <w:b/>
                <w:bCs/>
              </w:rPr>
              <w:t xml:space="preserve"> </w:t>
            </w:r>
          </w:p>
          <w:p w:rsidRPr="009E4FD5" w:rsidR="004F36DE" w:rsidP="09E2D3F1" w:rsidRDefault="2F86B6B7" w14:paraId="7AEFA41C" w14:textId="412E4DDA">
            <w:pPr>
              <w:autoSpaceDE w:val="0"/>
              <w:autoSpaceDN w:val="0"/>
              <w:adjustRightInd w:val="0"/>
              <w:jc w:val="both"/>
              <w:rPr>
                <w:rFonts w:ascii="Arial" w:hAnsi="Arial" w:eastAsia="Arial" w:cs="Arial"/>
                <w:b/>
                <w:bCs/>
              </w:rPr>
            </w:pPr>
            <w:r w:rsidRPr="09E2D3F1">
              <w:rPr>
                <w:rFonts w:ascii="Arial" w:hAnsi="Arial" w:eastAsia="Arial" w:cs="Arial"/>
              </w:rPr>
              <w:t>Monday to Saturday 08:00 – 15:00. Deadline for comments 26</w:t>
            </w:r>
            <w:r w:rsidRPr="09E2D3F1">
              <w:rPr>
                <w:rFonts w:ascii="Arial" w:hAnsi="Arial" w:eastAsia="Arial" w:cs="Arial"/>
                <w:vertAlign w:val="superscript"/>
              </w:rPr>
              <w:t>th</w:t>
            </w:r>
            <w:r w:rsidRPr="09E2D3F1">
              <w:rPr>
                <w:rFonts w:ascii="Arial" w:hAnsi="Arial" w:eastAsia="Arial" w:cs="Arial"/>
              </w:rPr>
              <w:t xml:space="preserve"> April 2021</w:t>
            </w:r>
            <w:r w:rsidR="009E4FD5">
              <w:rPr>
                <w:rFonts w:ascii="Arial" w:hAnsi="Arial" w:eastAsia="Arial" w:cs="Arial"/>
              </w:rPr>
              <w:t xml:space="preserve">. </w:t>
            </w:r>
            <w:r w:rsidR="009E4FD5">
              <w:rPr>
                <w:rFonts w:ascii="Arial" w:hAnsi="Arial" w:eastAsia="Arial" w:cs="Arial"/>
                <w:b/>
                <w:bCs/>
              </w:rPr>
              <w:t>NO COMMENT</w:t>
            </w:r>
          </w:p>
          <w:p w:rsidRPr="009E4FD5" w:rsidR="004F36DE" w:rsidP="09E2D3F1" w:rsidRDefault="674EAF1C" w14:paraId="0CB3E202" w14:textId="1F01295F">
            <w:pPr>
              <w:autoSpaceDE w:val="0"/>
              <w:autoSpaceDN w:val="0"/>
              <w:adjustRightInd w:val="0"/>
              <w:jc w:val="both"/>
              <w:rPr>
                <w:rFonts w:ascii="Arial" w:hAnsi="Arial" w:eastAsia="Arial" w:cs="Arial"/>
                <w:b/>
                <w:bCs/>
              </w:rPr>
            </w:pPr>
            <w:r w:rsidRPr="09E2D3F1">
              <w:rPr>
                <w:rFonts w:ascii="Arial" w:hAnsi="Arial" w:eastAsia="Arial" w:cs="Arial"/>
                <w:b/>
                <w:bCs/>
              </w:rPr>
              <w:lastRenderedPageBreak/>
              <w:t xml:space="preserve">B) Boroughwide Street Trading Consent – </w:t>
            </w:r>
            <w:r w:rsidRPr="09E2D3F1">
              <w:rPr>
                <w:rFonts w:ascii="Arial" w:hAnsi="Arial" w:eastAsia="Arial" w:cs="Arial"/>
              </w:rPr>
              <w:t>New</w:t>
            </w:r>
            <w:r w:rsidRPr="09E2D3F1">
              <w:rPr>
                <w:rFonts w:ascii="Arial" w:hAnsi="Arial" w:eastAsia="Arial" w:cs="Arial"/>
                <w:b/>
                <w:bCs/>
              </w:rPr>
              <w:t xml:space="preserve"> </w:t>
            </w:r>
            <w:r w:rsidRPr="09E2D3F1">
              <w:rPr>
                <w:rFonts w:ascii="Arial" w:hAnsi="Arial" w:eastAsia="Arial" w:cs="Arial"/>
              </w:rPr>
              <w:t xml:space="preserve">application from Really Awesome Coffee on 23/02/2021 for 1 mobile cafe van to trade Boroughwide for the following times: Monday to Sunday 07:30 – 16:30. Deadline for comments </w:t>
            </w:r>
            <w:r w:rsidRPr="09E2D3F1" w:rsidR="5B89E698">
              <w:rPr>
                <w:rFonts w:ascii="Arial" w:hAnsi="Arial" w:eastAsia="Arial" w:cs="Arial"/>
              </w:rPr>
              <w:t>23</w:t>
            </w:r>
            <w:r w:rsidRPr="09E2D3F1" w:rsidR="5B89E698">
              <w:rPr>
                <w:rFonts w:ascii="Arial" w:hAnsi="Arial" w:eastAsia="Arial" w:cs="Arial"/>
                <w:vertAlign w:val="superscript"/>
              </w:rPr>
              <w:t>rd</w:t>
            </w:r>
            <w:r w:rsidRPr="09E2D3F1" w:rsidR="5B89E698">
              <w:rPr>
                <w:rFonts w:ascii="Arial" w:hAnsi="Arial" w:eastAsia="Arial" w:cs="Arial"/>
              </w:rPr>
              <w:t xml:space="preserve"> March 2021</w:t>
            </w:r>
            <w:r w:rsidR="009E4FD5">
              <w:rPr>
                <w:rFonts w:ascii="Arial" w:hAnsi="Arial" w:eastAsia="Arial" w:cs="Arial"/>
              </w:rPr>
              <w:t xml:space="preserve"> </w:t>
            </w:r>
            <w:r w:rsidR="009E4FD5">
              <w:rPr>
                <w:rFonts w:ascii="Arial" w:hAnsi="Arial" w:eastAsia="Arial" w:cs="Arial"/>
                <w:b/>
                <w:bCs/>
              </w:rPr>
              <w:t>NO COMMENT</w:t>
            </w:r>
          </w:p>
        </w:tc>
      </w:tr>
      <w:tr w:rsidRPr="00E30321" w:rsidR="004F36DE" w:rsidTr="04F4834F" w14:paraId="6B538A93" w14:textId="77777777">
        <w:trPr>
          <w:trHeight w:val="276"/>
        </w:trPr>
        <w:tc>
          <w:tcPr>
            <w:tcW w:w="1395" w:type="dxa"/>
            <w:tcMar/>
          </w:tcPr>
          <w:p w:rsidR="09E2D3F1" w:rsidP="09E2D3F1" w:rsidRDefault="09E2D3F1" w14:paraId="1BA7B252" w14:textId="7FA50E80">
            <w:pPr>
              <w:jc w:val="center"/>
              <w:rPr>
                <w:rFonts w:ascii="Arial" w:hAnsi="Arial" w:cs="Arial"/>
              </w:rPr>
            </w:pPr>
          </w:p>
          <w:p w:rsidR="09E2D3F1" w:rsidP="09E2D3F1" w:rsidRDefault="09E2D3F1" w14:paraId="5BFEEE63" w14:textId="5E244705">
            <w:pPr>
              <w:jc w:val="center"/>
              <w:rPr>
                <w:rFonts w:ascii="Arial" w:hAnsi="Arial" w:cs="Arial"/>
              </w:rPr>
            </w:pPr>
          </w:p>
          <w:p w:rsidR="09E2D3F1" w:rsidP="09E2D3F1" w:rsidRDefault="09E2D3F1" w14:paraId="25191F7E" w14:textId="12BCAB7C">
            <w:pPr>
              <w:jc w:val="center"/>
              <w:rPr>
                <w:rFonts w:ascii="Arial" w:hAnsi="Arial" w:cs="Arial"/>
              </w:rPr>
            </w:pPr>
          </w:p>
          <w:p w:rsidR="09E2D3F1" w:rsidP="09E2D3F1" w:rsidRDefault="09E2D3F1" w14:paraId="727E942A" w14:textId="2BC9ADA8">
            <w:pPr>
              <w:jc w:val="center"/>
              <w:rPr>
                <w:rFonts w:ascii="Arial" w:hAnsi="Arial" w:cs="Arial"/>
              </w:rPr>
            </w:pPr>
          </w:p>
          <w:p w:rsidR="00646F99" w:rsidP="09E2D3F1" w:rsidRDefault="00646F99" w14:paraId="7317CA4A" w14:textId="72B864ED">
            <w:pPr>
              <w:jc w:val="center"/>
              <w:rPr>
                <w:rFonts w:ascii="Arial" w:hAnsi="Arial" w:cs="Arial"/>
              </w:rPr>
            </w:pPr>
          </w:p>
          <w:p w:rsidR="00646F99" w:rsidP="09E2D3F1" w:rsidRDefault="00646F99" w14:paraId="2704D59B" w14:textId="77777777">
            <w:pPr>
              <w:jc w:val="center"/>
              <w:rPr>
                <w:rFonts w:ascii="Arial" w:hAnsi="Arial" w:cs="Arial"/>
              </w:rPr>
            </w:pPr>
          </w:p>
          <w:p w:rsidR="09E2D3F1" w:rsidP="09E2D3F1" w:rsidRDefault="09E2D3F1" w14:paraId="58C576D1" w14:textId="4DFC8EF6">
            <w:pPr>
              <w:jc w:val="center"/>
              <w:rPr>
                <w:rFonts w:ascii="Arial" w:hAnsi="Arial" w:cs="Arial"/>
              </w:rPr>
            </w:pPr>
          </w:p>
          <w:p w:rsidR="00556778" w:rsidP="09E2D3F1" w:rsidRDefault="00556778" w14:paraId="6D0557D8" w14:textId="77777777">
            <w:pPr>
              <w:jc w:val="center"/>
              <w:rPr>
                <w:rFonts w:ascii="Arial" w:hAnsi="Arial" w:cs="Arial"/>
              </w:rPr>
            </w:pPr>
          </w:p>
          <w:p w:rsidR="09E2D3F1" w:rsidP="09E2D3F1" w:rsidRDefault="09E2D3F1" w14:paraId="1F20C4FC" w14:textId="0BDA18EE">
            <w:pPr>
              <w:jc w:val="center"/>
              <w:rPr>
                <w:rFonts w:ascii="Arial" w:hAnsi="Arial" w:cs="Arial"/>
              </w:rPr>
            </w:pPr>
          </w:p>
          <w:p w:rsidRPr="00E30321" w:rsidR="004F36DE" w:rsidP="09E2D3F1" w:rsidRDefault="607D7BE4" w14:paraId="1052C69A" w14:textId="5A5A2C1B">
            <w:pPr>
              <w:jc w:val="center"/>
              <w:rPr>
                <w:rFonts w:ascii="Arial" w:hAnsi="Arial" w:cs="Arial"/>
              </w:rPr>
            </w:pPr>
            <w:r w:rsidRPr="09E2D3F1">
              <w:rPr>
                <w:rFonts w:ascii="Arial" w:hAnsi="Arial" w:cs="Arial"/>
              </w:rPr>
              <w:t>162/2020</w:t>
            </w:r>
          </w:p>
        </w:tc>
        <w:tc>
          <w:tcPr>
            <w:tcW w:w="9212" w:type="dxa"/>
            <w:tcMar/>
          </w:tcPr>
          <w:p w:rsidRPr="00306FFC" w:rsidR="004F36DE" w:rsidP="3CC53F14" w:rsidRDefault="004F36DE" w14:paraId="36B4371A" w14:textId="779ECE43">
            <w:pPr>
              <w:autoSpaceDE w:val="0"/>
              <w:autoSpaceDN w:val="0"/>
              <w:adjustRightInd w:val="0"/>
              <w:rPr>
                <w:rFonts w:ascii="Arial" w:hAnsi="Arial" w:cs="Arial"/>
              </w:rPr>
            </w:pPr>
            <w:r w:rsidRPr="3CC53F14">
              <w:rPr>
                <w:rFonts w:ascii="Arial" w:hAnsi="Arial" w:cs="Arial"/>
                <w:b/>
                <w:bCs/>
              </w:rPr>
              <w:t xml:space="preserve">Fixed Item: Decision Required: Consultations </w:t>
            </w:r>
            <w:r w:rsidRPr="3CC53F14">
              <w:rPr>
                <w:rFonts w:ascii="Arial" w:hAnsi="Arial" w:cs="Arial"/>
              </w:rPr>
              <w:t>To consider and agree a response, if any, to current consultations</w:t>
            </w:r>
          </w:p>
          <w:p w:rsidRPr="00D53D20" w:rsidR="004F36DE" w:rsidP="3CC53F14" w:rsidRDefault="4C1BF4F4" w14:paraId="33C27777" w14:textId="5EEFACEB">
            <w:pPr>
              <w:autoSpaceDE w:val="0"/>
              <w:autoSpaceDN w:val="0"/>
              <w:adjustRightInd w:val="0"/>
              <w:rPr>
                <w:rFonts w:ascii="Arial" w:hAnsi="Arial" w:cs="Arial"/>
                <w:b/>
                <w:bCs/>
              </w:rPr>
            </w:pPr>
            <w:r w:rsidRPr="3CC53F14">
              <w:rPr>
                <w:rFonts w:ascii="Arial" w:hAnsi="Arial" w:cs="Arial"/>
                <w:b/>
                <w:bCs/>
              </w:rPr>
              <w:t>A)</w:t>
            </w:r>
            <w:r w:rsidRPr="3CC53F14" w:rsidR="3C98928F">
              <w:rPr>
                <w:rFonts w:ascii="Arial" w:hAnsi="Arial" w:cs="Arial"/>
                <w:b/>
                <w:bCs/>
              </w:rPr>
              <w:t xml:space="preserve"> </w:t>
            </w:r>
            <w:r w:rsidRPr="3CC53F14" w:rsidR="432AC8E0">
              <w:rPr>
                <w:rFonts w:ascii="Arial" w:hAnsi="Arial" w:cs="Arial"/>
                <w:b/>
                <w:bCs/>
              </w:rPr>
              <w:t xml:space="preserve">Draft </w:t>
            </w:r>
            <w:r w:rsidRPr="3CC53F14" w:rsidR="3C98928F">
              <w:rPr>
                <w:rFonts w:ascii="Arial" w:hAnsi="Arial" w:cs="Arial"/>
                <w:b/>
                <w:bCs/>
              </w:rPr>
              <w:t>Development Brief – Land to the rear of Frithwood Crescent</w:t>
            </w:r>
            <w:r w:rsidRPr="3CC53F14" w:rsidR="5B25A756">
              <w:rPr>
                <w:rFonts w:ascii="Arial" w:hAnsi="Arial" w:cs="Arial"/>
                <w:b/>
                <w:bCs/>
              </w:rPr>
              <w:t xml:space="preserve">. </w:t>
            </w:r>
            <w:r w:rsidRPr="3CC53F14" w:rsidR="5B25A756">
              <w:rPr>
                <w:rFonts w:ascii="Arial" w:hAnsi="Arial" w:cs="Arial"/>
              </w:rPr>
              <w:t>Milton Keynes Council consultation. Deadline for comments 22</w:t>
            </w:r>
            <w:r w:rsidRPr="3CC53F14" w:rsidR="5B25A756">
              <w:rPr>
                <w:rFonts w:ascii="Arial" w:hAnsi="Arial" w:cs="Arial"/>
                <w:vertAlign w:val="superscript"/>
              </w:rPr>
              <w:t>nd</w:t>
            </w:r>
            <w:r w:rsidRPr="3CC53F14" w:rsidR="5B25A756">
              <w:rPr>
                <w:rFonts w:ascii="Arial" w:hAnsi="Arial" w:cs="Arial"/>
              </w:rPr>
              <w:t xml:space="preserve"> March 2021.</w:t>
            </w:r>
            <w:r w:rsidR="00D53D20">
              <w:rPr>
                <w:rFonts w:ascii="Arial" w:hAnsi="Arial" w:cs="Arial"/>
              </w:rPr>
              <w:t xml:space="preserve"> </w:t>
            </w:r>
            <w:r w:rsidR="00D53D20">
              <w:rPr>
                <w:rFonts w:ascii="Arial" w:hAnsi="Arial" w:cs="Arial"/>
                <w:b/>
                <w:bCs/>
              </w:rPr>
              <w:t>Residents were invited to voice their opinions to the Council</w:t>
            </w:r>
            <w:r w:rsidR="00646F99">
              <w:rPr>
                <w:rFonts w:ascii="Arial" w:hAnsi="Arial" w:cs="Arial"/>
                <w:b/>
                <w:bCs/>
              </w:rPr>
              <w:t>. Council AGREED to pass on all comments to Milton Keynes Council.</w:t>
            </w:r>
          </w:p>
          <w:p w:rsidRPr="00556778" w:rsidR="004F36DE" w:rsidP="3CC53F14" w:rsidRDefault="4C1BF4F4" w14:paraId="31AD6BDF" w14:textId="68C068BE">
            <w:pPr>
              <w:autoSpaceDE w:val="0"/>
              <w:autoSpaceDN w:val="0"/>
              <w:adjustRightInd w:val="0"/>
              <w:rPr>
                <w:rFonts w:ascii="Arial" w:hAnsi="Arial" w:cs="Arial"/>
                <w:b/>
                <w:bCs/>
              </w:rPr>
            </w:pPr>
            <w:r w:rsidRPr="3CC53F14">
              <w:rPr>
                <w:rFonts w:ascii="Arial" w:hAnsi="Arial" w:cs="Arial"/>
                <w:b/>
                <w:bCs/>
              </w:rPr>
              <w:t>B) MHCLG consultation on the Model Design Code.</w:t>
            </w:r>
            <w:r w:rsidRPr="3CC53F14">
              <w:rPr>
                <w:rFonts w:ascii="Arial" w:hAnsi="Arial" w:cs="Arial"/>
              </w:rPr>
              <w:t xml:space="preserve"> </w:t>
            </w:r>
            <w:r w:rsidRPr="3CC53F14" w:rsidR="33F8C852">
              <w:rPr>
                <w:rFonts w:ascii="Arial" w:hAnsi="Arial" w:cs="Arial"/>
              </w:rPr>
              <w:t>NALC’s q</w:t>
            </w:r>
            <w:r w:rsidRPr="3CC53F14">
              <w:rPr>
                <w:rFonts w:ascii="Arial" w:hAnsi="Arial" w:cs="Arial"/>
              </w:rPr>
              <w:t>uestions circulated to members for consideration</w:t>
            </w:r>
            <w:r w:rsidRPr="3CC53F14" w:rsidR="2ED77F15">
              <w:rPr>
                <w:rFonts w:ascii="Arial" w:hAnsi="Arial" w:cs="Arial"/>
              </w:rPr>
              <w:t xml:space="preserve"> and response</w:t>
            </w:r>
            <w:r w:rsidRPr="3CC53F14">
              <w:rPr>
                <w:rFonts w:ascii="Arial" w:hAnsi="Arial" w:cs="Arial"/>
              </w:rPr>
              <w:t>. Deadline for comments 5pm Friday 12</w:t>
            </w:r>
            <w:r w:rsidRPr="3CC53F14">
              <w:rPr>
                <w:rFonts w:ascii="Arial" w:hAnsi="Arial" w:cs="Arial"/>
                <w:vertAlign w:val="superscript"/>
              </w:rPr>
              <w:t>th</w:t>
            </w:r>
            <w:r w:rsidRPr="3CC53F14">
              <w:rPr>
                <w:rFonts w:ascii="Arial" w:hAnsi="Arial" w:cs="Arial"/>
              </w:rPr>
              <w:t xml:space="preserve"> March 2021</w:t>
            </w:r>
            <w:r w:rsidR="00556778">
              <w:rPr>
                <w:rFonts w:ascii="Arial" w:hAnsi="Arial" w:cs="Arial"/>
              </w:rPr>
              <w:t xml:space="preserve">. </w:t>
            </w:r>
            <w:r w:rsidR="00556778">
              <w:rPr>
                <w:rFonts w:ascii="Arial" w:hAnsi="Arial" w:cs="Arial"/>
                <w:b/>
                <w:bCs/>
              </w:rPr>
              <w:t>No comment at this stage. The Clerk to facilitate a meeting before Friday 12</w:t>
            </w:r>
            <w:r w:rsidRPr="00556778" w:rsidR="00556778">
              <w:rPr>
                <w:rFonts w:ascii="Arial" w:hAnsi="Arial" w:cs="Arial"/>
                <w:b/>
                <w:bCs/>
                <w:vertAlign w:val="superscript"/>
              </w:rPr>
              <w:t>th</w:t>
            </w:r>
            <w:r w:rsidR="00556778">
              <w:rPr>
                <w:rFonts w:ascii="Arial" w:hAnsi="Arial" w:cs="Arial"/>
                <w:b/>
                <w:bCs/>
              </w:rPr>
              <w:t xml:space="preserve"> March with members to formulate a response</w:t>
            </w:r>
          </w:p>
        </w:tc>
      </w:tr>
      <w:tr w:rsidRPr="00E30321" w:rsidR="004F36DE" w:rsidTr="04F4834F" w14:paraId="09A7CD9B" w14:textId="77777777">
        <w:trPr>
          <w:trHeight w:val="207"/>
        </w:trPr>
        <w:tc>
          <w:tcPr>
            <w:tcW w:w="1395" w:type="dxa"/>
            <w:tcMar/>
          </w:tcPr>
          <w:p w:rsidR="09E2D3F1" w:rsidP="09E2D3F1" w:rsidRDefault="09E2D3F1" w14:paraId="7E98ED7F" w14:textId="57EA304D">
            <w:pPr>
              <w:jc w:val="center"/>
              <w:rPr>
                <w:rFonts w:ascii="Arial" w:hAnsi="Arial" w:cs="Arial"/>
              </w:rPr>
            </w:pPr>
          </w:p>
          <w:p w:rsidR="09E2D3F1" w:rsidP="09E2D3F1" w:rsidRDefault="09E2D3F1" w14:paraId="70959684" w14:textId="4A01272A">
            <w:pPr>
              <w:jc w:val="center"/>
              <w:rPr>
                <w:rFonts w:ascii="Arial" w:hAnsi="Arial" w:cs="Arial"/>
              </w:rPr>
            </w:pPr>
          </w:p>
          <w:p w:rsidRPr="00E30321" w:rsidR="004F36DE" w:rsidP="00B46208" w:rsidRDefault="23EC7241" w14:paraId="6D3DB8D7" w14:textId="52E74830">
            <w:pPr>
              <w:jc w:val="center"/>
              <w:rPr>
                <w:rFonts w:ascii="Arial" w:hAnsi="Arial" w:cs="Arial"/>
              </w:rPr>
            </w:pPr>
            <w:r w:rsidRPr="09E2D3F1">
              <w:rPr>
                <w:rFonts w:ascii="Arial" w:hAnsi="Arial" w:cs="Arial"/>
              </w:rPr>
              <w:t>163/2020</w:t>
            </w:r>
          </w:p>
        </w:tc>
        <w:tc>
          <w:tcPr>
            <w:tcW w:w="9212" w:type="dxa"/>
            <w:tcMar/>
          </w:tcPr>
          <w:p w:rsidRPr="00556778" w:rsidR="004F36DE" w:rsidP="3CC53F14" w:rsidRDefault="35D437A3" w14:paraId="62E9B35D" w14:textId="128947B7">
            <w:pPr>
              <w:autoSpaceDE w:val="0"/>
              <w:autoSpaceDN w:val="0"/>
              <w:adjustRightInd w:val="0"/>
              <w:rPr>
                <w:rFonts w:ascii="Arial" w:hAnsi="Arial" w:cs="Arial"/>
                <w:b/>
                <w:bCs/>
              </w:rPr>
            </w:pPr>
            <w:r w:rsidRPr="3CC53F14">
              <w:rPr>
                <w:rFonts w:ascii="Arial" w:hAnsi="Arial" w:cs="Arial"/>
                <w:b/>
                <w:bCs/>
              </w:rPr>
              <w:t xml:space="preserve">Decision Required: Delegated Authority </w:t>
            </w:r>
            <w:r w:rsidR="00556778">
              <w:rPr>
                <w:rFonts w:ascii="Arial" w:hAnsi="Arial" w:cs="Arial"/>
              </w:rPr>
              <w:t>Council resolved to</w:t>
            </w:r>
            <w:r w:rsidRPr="3CC53F14">
              <w:rPr>
                <w:rFonts w:ascii="Arial" w:hAnsi="Arial" w:cs="Arial"/>
              </w:rPr>
              <w:t xml:space="preserve"> delegate authority to the Clerk to respond to Licencing Applications, in consultation with members, where the deadline for comments falls between scheduled Council meetings</w:t>
            </w:r>
            <w:r w:rsidR="00556778">
              <w:rPr>
                <w:rFonts w:ascii="Arial" w:hAnsi="Arial" w:cs="Arial"/>
              </w:rPr>
              <w:t xml:space="preserve"> </w:t>
            </w:r>
            <w:r w:rsidR="00556778">
              <w:rPr>
                <w:rFonts w:ascii="Arial" w:hAnsi="Arial" w:cs="Arial"/>
                <w:b/>
                <w:bCs/>
              </w:rPr>
              <w:t>AGREED</w:t>
            </w:r>
          </w:p>
        </w:tc>
      </w:tr>
      <w:tr w:rsidRPr="00E30321" w:rsidR="004F36DE" w:rsidTr="04F4834F" w14:paraId="3BD0736A" w14:textId="77777777">
        <w:trPr>
          <w:trHeight w:val="294"/>
        </w:trPr>
        <w:tc>
          <w:tcPr>
            <w:tcW w:w="1395" w:type="dxa"/>
            <w:tcMar/>
          </w:tcPr>
          <w:p w:rsidR="09E2D3F1" w:rsidP="09E2D3F1" w:rsidRDefault="09E2D3F1" w14:paraId="62C2722E" w14:textId="0ED2162C">
            <w:pPr>
              <w:jc w:val="center"/>
              <w:rPr>
                <w:rFonts w:ascii="Arial" w:hAnsi="Arial" w:cs="Arial"/>
                <w:color w:val="000000" w:themeColor="text1"/>
              </w:rPr>
            </w:pPr>
          </w:p>
          <w:p w:rsidR="09E2D3F1" w:rsidP="09E2D3F1" w:rsidRDefault="09E2D3F1" w14:paraId="00896EDA" w14:textId="372311FA">
            <w:pPr>
              <w:jc w:val="center"/>
              <w:rPr>
                <w:rFonts w:ascii="Arial" w:hAnsi="Arial" w:cs="Arial"/>
                <w:color w:val="000000" w:themeColor="text1"/>
              </w:rPr>
            </w:pPr>
          </w:p>
          <w:p w:rsidR="09E2D3F1" w:rsidP="09E2D3F1" w:rsidRDefault="09E2D3F1" w14:paraId="25DB1C2C" w14:textId="65B6F157">
            <w:pPr>
              <w:jc w:val="center"/>
              <w:rPr>
                <w:rFonts w:ascii="Arial" w:hAnsi="Arial" w:cs="Arial"/>
                <w:color w:val="000000" w:themeColor="text1"/>
              </w:rPr>
            </w:pPr>
          </w:p>
          <w:p w:rsidRPr="00E30321" w:rsidR="004F36DE" w:rsidP="1D817E9A" w:rsidRDefault="5EBF9062" w14:paraId="66C52C64" w14:textId="00155AF2">
            <w:pPr>
              <w:jc w:val="center"/>
              <w:rPr>
                <w:rFonts w:ascii="Arial" w:hAnsi="Arial" w:cs="Arial"/>
                <w:color w:val="000000"/>
              </w:rPr>
            </w:pPr>
            <w:r w:rsidRPr="09E2D3F1">
              <w:rPr>
                <w:rFonts w:ascii="Arial" w:hAnsi="Arial" w:cs="Arial"/>
                <w:color w:val="000000" w:themeColor="text1"/>
              </w:rPr>
              <w:t>164/2020</w:t>
            </w:r>
          </w:p>
        </w:tc>
        <w:tc>
          <w:tcPr>
            <w:tcW w:w="9212" w:type="dxa"/>
            <w:tcMar/>
          </w:tcPr>
          <w:p w:rsidRPr="00556778" w:rsidR="00BC2179" w:rsidP="3CC53F14" w:rsidRDefault="4172F5CC" w14:paraId="43DA0B22" w14:textId="49B08F40">
            <w:pPr>
              <w:autoSpaceDE w:val="0"/>
              <w:autoSpaceDN w:val="0"/>
              <w:adjustRightInd w:val="0"/>
              <w:spacing w:before="100" w:beforeAutospacing="1" w:after="100" w:afterAutospacing="1"/>
              <w:rPr>
                <w:rFonts w:ascii="Arial" w:hAnsi="Arial" w:eastAsia="Arial" w:cs="Arial"/>
                <w:b/>
                <w:bCs/>
              </w:rPr>
            </w:pPr>
            <w:r w:rsidRPr="09E2D3F1">
              <w:rPr>
                <w:rFonts w:ascii="Arial" w:hAnsi="Arial" w:eastAsia="Arial" w:cs="Arial"/>
                <w:b/>
                <w:bCs/>
              </w:rPr>
              <w:t xml:space="preserve">Decision Required: Summer Basketball Coaching Programme </w:t>
            </w:r>
            <w:r w:rsidR="00D53D20">
              <w:rPr>
                <w:rFonts w:ascii="Arial" w:hAnsi="Arial" w:eastAsia="Arial" w:cs="Arial"/>
              </w:rPr>
              <w:t>A</w:t>
            </w:r>
            <w:r w:rsidRPr="09E2D3F1">
              <w:rPr>
                <w:rFonts w:ascii="Arial" w:hAnsi="Arial" w:eastAsia="Arial" w:cs="Arial"/>
              </w:rPr>
              <w:t>gree</w:t>
            </w:r>
            <w:r w:rsidR="00D53D20">
              <w:rPr>
                <w:rFonts w:ascii="Arial" w:hAnsi="Arial" w:eastAsia="Arial" w:cs="Arial"/>
              </w:rPr>
              <w:t>d</w:t>
            </w:r>
            <w:r w:rsidRPr="09E2D3F1">
              <w:rPr>
                <w:rFonts w:ascii="Arial" w:hAnsi="Arial" w:eastAsia="Arial" w:cs="Arial"/>
              </w:rPr>
              <w:t xml:space="preserve"> to register interest for a summer basketball coaching programme</w:t>
            </w:r>
            <w:r w:rsidRPr="09E2D3F1" w:rsidR="7195AC7E">
              <w:rPr>
                <w:rFonts w:ascii="Arial" w:hAnsi="Arial" w:eastAsia="Arial" w:cs="Arial"/>
              </w:rPr>
              <w:t xml:space="preserve"> for 3 hours per week for 6 weeks. Coaching is free of charge</w:t>
            </w:r>
            <w:r w:rsidRPr="09E2D3F1" w:rsidR="51C3CAEA">
              <w:rPr>
                <w:rFonts w:ascii="Arial" w:hAnsi="Arial" w:eastAsia="Arial" w:cs="Arial"/>
              </w:rPr>
              <w:t>,</w:t>
            </w:r>
            <w:r w:rsidRPr="09E2D3F1" w:rsidR="7195AC7E">
              <w:rPr>
                <w:rFonts w:ascii="Arial" w:hAnsi="Arial" w:eastAsia="Arial" w:cs="Arial"/>
              </w:rPr>
              <w:t xml:space="preserve"> but the PC would be asked to ‘sponsor</w:t>
            </w:r>
            <w:r w:rsidRPr="09E2D3F1" w:rsidR="72047528">
              <w:rPr>
                <w:rFonts w:ascii="Arial" w:hAnsi="Arial" w:eastAsia="Arial" w:cs="Arial"/>
              </w:rPr>
              <w:t>’ the event by paying £200 to buy 20 basketballs to give away to participants</w:t>
            </w:r>
            <w:r w:rsidR="00556778">
              <w:rPr>
                <w:rFonts w:ascii="Arial" w:hAnsi="Arial" w:eastAsia="Arial" w:cs="Arial"/>
              </w:rPr>
              <w:t xml:space="preserve">. </w:t>
            </w:r>
            <w:r w:rsidR="00556778">
              <w:rPr>
                <w:rFonts w:ascii="Arial" w:hAnsi="Arial" w:eastAsia="Arial" w:cs="Arial"/>
                <w:b/>
                <w:bCs/>
              </w:rPr>
              <w:t>AGREED</w:t>
            </w:r>
          </w:p>
        </w:tc>
      </w:tr>
      <w:tr w:rsidRPr="00E30321" w:rsidR="009B5745" w:rsidTr="04F4834F" w14:paraId="0AD0E44E" w14:textId="77777777">
        <w:trPr>
          <w:trHeight w:val="4213"/>
        </w:trPr>
        <w:tc>
          <w:tcPr>
            <w:tcW w:w="1395" w:type="dxa"/>
            <w:tcMar/>
          </w:tcPr>
          <w:p w:rsidR="009B5745" w:rsidP="09E2D3F1" w:rsidRDefault="009B5745" w14:paraId="581D3115" w14:textId="7CD276AF">
            <w:pPr>
              <w:jc w:val="center"/>
              <w:rPr>
                <w:rFonts w:ascii="Arial" w:hAnsi="Arial" w:cs="Arial"/>
                <w:color w:val="000000" w:themeColor="text1"/>
              </w:rPr>
            </w:pPr>
          </w:p>
          <w:p w:rsidR="009B5745" w:rsidP="09E2D3F1" w:rsidRDefault="009B5745" w14:paraId="5EBF2C31" w14:textId="5D810CC1">
            <w:pPr>
              <w:jc w:val="center"/>
              <w:rPr>
                <w:rFonts w:ascii="Arial" w:hAnsi="Arial" w:cs="Arial"/>
                <w:color w:val="000000" w:themeColor="text1"/>
              </w:rPr>
            </w:pPr>
          </w:p>
          <w:p w:rsidR="009B5745" w:rsidP="09E2D3F1" w:rsidRDefault="009B5745" w14:paraId="23F09D0B" w14:textId="5B590959">
            <w:pPr>
              <w:jc w:val="center"/>
              <w:rPr>
                <w:rFonts w:ascii="Arial" w:hAnsi="Arial" w:cs="Arial"/>
                <w:color w:val="000000" w:themeColor="text1"/>
              </w:rPr>
            </w:pPr>
          </w:p>
          <w:p w:rsidR="009B5745" w:rsidP="09E2D3F1" w:rsidRDefault="009B5745" w14:paraId="16484B6D" w14:textId="7531C8BA">
            <w:pPr>
              <w:jc w:val="center"/>
              <w:rPr>
                <w:rFonts w:ascii="Arial" w:hAnsi="Arial" w:cs="Arial"/>
                <w:color w:val="000000" w:themeColor="text1"/>
              </w:rPr>
            </w:pPr>
          </w:p>
          <w:p w:rsidR="009B5745" w:rsidP="09E2D3F1" w:rsidRDefault="009B5745" w14:paraId="643B2FC3" w14:textId="394E5685">
            <w:pPr>
              <w:jc w:val="center"/>
              <w:rPr>
                <w:rFonts w:ascii="Arial" w:hAnsi="Arial" w:cs="Arial"/>
                <w:color w:val="000000" w:themeColor="text1"/>
              </w:rPr>
            </w:pPr>
          </w:p>
          <w:p w:rsidR="009B5745" w:rsidP="09E2D3F1" w:rsidRDefault="009B5745" w14:paraId="2299DC6B" w14:textId="4F4C7694">
            <w:pPr>
              <w:jc w:val="center"/>
              <w:rPr>
                <w:rFonts w:ascii="Arial" w:hAnsi="Arial" w:cs="Arial"/>
                <w:color w:val="000000" w:themeColor="text1"/>
              </w:rPr>
            </w:pPr>
          </w:p>
          <w:p w:rsidR="00556778" w:rsidP="00556778" w:rsidRDefault="00556778" w14:paraId="3AFC0605" w14:textId="77777777">
            <w:pPr>
              <w:rPr>
                <w:rFonts w:ascii="Arial" w:hAnsi="Arial" w:cs="Arial"/>
                <w:color w:val="000000" w:themeColor="text1"/>
              </w:rPr>
            </w:pPr>
          </w:p>
          <w:p w:rsidR="00556778" w:rsidP="00556778" w:rsidRDefault="00556778" w14:paraId="6292044D" w14:textId="77777777">
            <w:pPr>
              <w:rPr>
                <w:rFonts w:ascii="Arial" w:hAnsi="Arial" w:cs="Arial"/>
                <w:color w:val="000000" w:themeColor="text1"/>
              </w:rPr>
            </w:pPr>
          </w:p>
          <w:p w:rsidR="009B5745" w:rsidP="09E2D3F1" w:rsidRDefault="009B5745" w14:paraId="24175BEF" w14:textId="4717B0C3">
            <w:pPr>
              <w:jc w:val="center"/>
              <w:rPr>
                <w:rFonts w:ascii="Arial" w:hAnsi="Arial" w:cs="Arial"/>
                <w:color w:val="000000" w:themeColor="text1"/>
              </w:rPr>
            </w:pPr>
          </w:p>
          <w:p w:rsidR="009B5745" w:rsidP="09E2D3F1" w:rsidRDefault="009B5745" w14:paraId="5A07D2F5" w14:textId="533D7E51">
            <w:pPr>
              <w:jc w:val="center"/>
              <w:rPr>
                <w:rFonts w:ascii="Arial" w:hAnsi="Arial" w:cs="Arial"/>
                <w:color w:val="000000" w:themeColor="text1"/>
              </w:rPr>
            </w:pPr>
          </w:p>
          <w:p w:rsidR="009B5745" w:rsidP="09E2D3F1" w:rsidRDefault="009B5745" w14:paraId="3DC6E0B2" w14:textId="603D8AF1">
            <w:pPr>
              <w:jc w:val="center"/>
              <w:rPr>
                <w:rFonts w:ascii="Arial" w:hAnsi="Arial" w:cs="Arial"/>
                <w:color w:val="000000" w:themeColor="text1"/>
              </w:rPr>
            </w:pPr>
          </w:p>
          <w:p w:rsidR="009B5745" w:rsidP="09E2D3F1" w:rsidRDefault="4E39CBA2" w14:paraId="7B02A5B6" w14:textId="167C6152">
            <w:pPr>
              <w:jc w:val="center"/>
              <w:rPr>
                <w:rFonts w:ascii="Arial" w:hAnsi="Arial" w:cs="Arial"/>
                <w:color w:val="000000" w:themeColor="text1"/>
              </w:rPr>
            </w:pPr>
            <w:r w:rsidRPr="09E2D3F1">
              <w:rPr>
                <w:rFonts w:ascii="Arial" w:hAnsi="Arial" w:cs="Arial"/>
                <w:color w:val="000000" w:themeColor="text1"/>
              </w:rPr>
              <w:t>165/2020</w:t>
            </w:r>
          </w:p>
          <w:p w:rsidR="009B5745" w:rsidP="3CC53F14" w:rsidRDefault="009B5745" w14:paraId="2F61A65C" w14:textId="4439739A">
            <w:pPr>
              <w:jc w:val="center"/>
              <w:rPr>
                <w:rFonts w:ascii="Arial" w:hAnsi="Arial" w:cs="Arial"/>
                <w:color w:val="000000" w:themeColor="text1"/>
              </w:rPr>
            </w:pPr>
          </w:p>
        </w:tc>
        <w:tc>
          <w:tcPr>
            <w:tcW w:w="9212" w:type="dxa"/>
            <w:tcMar/>
          </w:tcPr>
          <w:p w:rsidRPr="009B5745" w:rsidR="009B5745" w:rsidP="09E2D3F1" w:rsidRDefault="7B4B2337" w14:paraId="7D072D57" w14:textId="0A537379">
            <w:pPr>
              <w:autoSpaceDE w:val="0"/>
              <w:autoSpaceDN w:val="0"/>
              <w:adjustRightInd w:val="0"/>
              <w:spacing w:before="100" w:beforeAutospacing="1" w:after="100" w:afterAutospacing="1"/>
              <w:rPr>
                <w:rFonts w:ascii="Arial" w:hAnsi="Arial" w:eastAsia="Arial" w:cs="Arial"/>
              </w:rPr>
            </w:pPr>
            <w:r w:rsidRPr="09E2D3F1">
              <w:rPr>
                <w:rFonts w:ascii="Arial" w:hAnsi="Arial" w:eastAsia="Arial" w:cs="Arial"/>
                <w:b/>
                <w:bCs/>
                <w:color w:val="000000" w:themeColor="text1"/>
              </w:rPr>
              <w:t xml:space="preserve">Decision Required: Monkston Park Allotment Fencing </w:t>
            </w:r>
            <w:r w:rsidRPr="09E2D3F1">
              <w:rPr>
                <w:rFonts w:ascii="Arial" w:hAnsi="Arial" w:eastAsia="Arial" w:cs="Arial"/>
                <w:color w:val="000000" w:themeColor="text1"/>
              </w:rPr>
              <w:t xml:space="preserve">To agree to the proposal from Paul Newman Homes </w:t>
            </w:r>
            <w:r w:rsidRPr="09E2D3F1" w:rsidR="75B02BCC">
              <w:rPr>
                <w:rFonts w:ascii="Arial" w:hAnsi="Arial" w:eastAsia="Arial" w:cs="Arial"/>
                <w:color w:val="000000" w:themeColor="text1"/>
              </w:rPr>
              <w:t xml:space="preserve">(PNH) </w:t>
            </w:r>
            <w:r w:rsidRPr="09E2D3F1">
              <w:rPr>
                <w:rFonts w:ascii="Arial" w:hAnsi="Arial" w:eastAsia="Arial" w:cs="Arial"/>
                <w:color w:val="000000" w:themeColor="text1"/>
              </w:rPr>
              <w:t>to</w:t>
            </w:r>
            <w:r w:rsidRPr="09E2D3F1" w:rsidR="17B28172">
              <w:rPr>
                <w:rFonts w:ascii="Arial" w:hAnsi="Arial" w:eastAsia="Arial" w:cs="Arial"/>
                <w:color w:val="000000" w:themeColor="text1"/>
              </w:rPr>
              <w:t xml:space="preserve"> carry out the works</w:t>
            </w:r>
            <w:r w:rsidRPr="09E2D3F1" w:rsidR="24A7F98E">
              <w:rPr>
                <w:rFonts w:ascii="Arial" w:hAnsi="Arial" w:eastAsia="Arial" w:cs="Arial"/>
                <w:color w:val="000000" w:themeColor="text1"/>
              </w:rPr>
              <w:t xml:space="preserve"> below</w:t>
            </w:r>
            <w:r w:rsidRPr="09E2D3F1" w:rsidR="1913EED1">
              <w:rPr>
                <w:rFonts w:ascii="Arial" w:hAnsi="Arial" w:eastAsia="Arial" w:cs="Arial"/>
                <w:color w:val="000000" w:themeColor="text1"/>
              </w:rPr>
              <w:t>:</w:t>
            </w:r>
          </w:p>
          <w:p w:rsidRPr="009B5745" w:rsidR="009B5745" w:rsidP="09E2D3F1" w:rsidRDefault="07C6213D" w14:paraId="5A8D6AA1" w14:textId="741AC1B4">
            <w:pPr>
              <w:pStyle w:val="ListParagraph"/>
              <w:numPr>
                <w:ilvl w:val="0"/>
                <w:numId w:val="3"/>
              </w:numPr>
              <w:autoSpaceDE w:val="0"/>
              <w:autoSpaceDN w:val="0"/>
              <w:adjustRightInd w:val="0"/>
              <w:spacing w:before="100" w:beforeAutospacing="1" w:after="100" w:afterAutospacing="1"/>
              <w:rPr>
                <w:rFonts w:ascii="Arial" w:hAnsi="Arial" w:eastAsia="Arial" w:cs="Arial"/>
                <w:color w:val="000000" w:themeColor="text1"/>
              </w:rPr>
            </w:pPr>
            <w:r w:rsidRPr="09E2D3F1">
              <w:rPr>
                <w:rFonts w:ascii="Arial" w:hAnsi="Arial" w:eastAsia="Arial" w:cs="Arial"/>
                <w:color w:val="000000" w:themeColor="text1"/>
              </w:rPr>
              <w:t>N</w:t>
            </w:r>
            <w:r w:rsidRPr="09E2D3F1" w:rsidR="1913EED1">
              <w:rPr>
                <w:rFonts w:ascii="Arial" w:hAnsi="Arial" w:eastAsia="Arial" w:cs="Arial"/>
                <w:color w:val="000000" w:themeColor="text1"/>
              </w:rPr>
              <w:t xml:space="preserve">ew 1.8m high </w:t>
            </w:r>
            <w:proofErr w:type="spellStart"/>
            <w:r w:rsidRPr="09E2D3F1" w:rsidR="1913EED1">
              <w:rPr>
                <w:rFonts w:ascii="Arial" w:hAnsi="Arial" w:eastAsia="Arial" w:cs="Arial"/>
                <w:color w:val="000000" w:themeColor="text1"/>
              </w:rPr>
              <w:t>chainlink</w:t>
            </w:r>
            <w:proofErr w:type="spellEnd"/>
            <w:r w:rsidRPr="09E2D3F1" w:rsidR="1913EED1">
              <w:rPr>
                <w:rFonts w:ascii="Arial" w:hAnsi="Arial" w:eastAsia="Arial" w:cs="Arial"/>
                <w:color w:val="000000" w:themeColor="text1"/>
              </w:rPr>
              <w:t xml:space="preserve"> fence to </w:t>
            </w:r>
            <w:r w:rsidRPr="09E2D3F1" w:rsidR="1913EED1">
              <w:rPr>
                <w:rFonts w:ascii="Arial" w:hAnsi="Arial" w:eastAsia="Arial" w:cs="Arial"/>
              </w:rPr>
              <w:t>match existing 3m approx</w:t>
            </w:r>
            <w:r w:rsidRPr="09E2D3F1" w:rsidR="2B31149F">
              <w:rPr>
                <w:rFonts w:ascii="Arial" w:hAnsi="Arial" w:eastAsia="Arial" w:cs="Arial"/>
              </w:rPr>
              <w:t>.</w:t>
            </w:r>
            <w:r w:rsidRPr="09E2D3F1" w:rsidR="1913EED1">
              <w:rPr>
                <w:rFonts w:ascii="Arial" w:hAnsi="Arial" w:eastAsia="Arial" w:cs="Arial"/>
                <w:color w:val="000000" w:themeColor="text1"/>
              </w:rPr>
              <w:t xml:space="preserve"> at the Northern end of the allotment</w:t>
            </w:r>
            <w:r w:rsidRPr="09E2D3F1" w:rsidR="16978758">
              <w:rPr>
                <w:rFonts w:ascii="Arial" w:hAnsi="Arial" w:eastAsia="Arial" w:cs="Arial"/>
                <w:color w:val="000000" w:themeColor="text1"/>
              </w:rPr>
              <w:t xml:space="preserve"> site</w:t>
            </w:r>
            <w:r w:rsidR="00556778">
              <w:rPr>
                <w:rFonts w:ascii="Arial" w:hAnsi="Arial" w:eastAsia="Arial" w:cs="Arial"/>
                <w:color w:val="000000" w:themeColor="text1"/>
              </w:rPr>
              <w:t xml:space="preserve"> </w:t>
            </w:r>
            <w:r w:rsidR="00556778">
              <w:rPr>
                <w:rFonts w:ascii="Arial" w:hAnsi="Arial" w:eastAsia="Arial" w:cs="Arial"/>
                <w:b/>
                <w:bCs/>
                <w:color w:val="000000" w:themeColor="text1"/>
              </w:rPr>
              <w:t>AGREED</w:t>
            </w:r>
          </w:p>
          <w:p w:rsidRPr="009B5745" w:rsidR="009B5745" w:rsidP="09E2D3F1" w:rsidRDefault="7100112C" w14:paraId="51D9EBDC" w14:textId="7F9E5656">
            <w:pPr>
              <w:pStyle w:val="ListParagraph"/>
              <w:numPr>
                <w:ilvl w:val="0"/>
                <w:numId w:val="3"/>
              </w:numPr>
              <w:autoSpaceDE w:val="0"/>
              <w:autoSpaceDN w:val="0"/>
              <w:adjustRightInd w:val="0"/>
              <w:spacing w:before="100" w:beforeAutospacing="1" w:after="100" w:afterAutospacing="1"/>
              <w:rPr>
                <w:rFonts w:ascii="Arial" w:hAnsi="Arial" w:eastAsia="Arial" w:cs="Arial"/>
                <w:color w:val="000000" w:themeColor="text1"/>
              </w:rPr>
            </w:pPr>
            <w:r w:rsidRPr="09E2D3F1">
              <w:rPr>
                <w:rFonts w:ascii="Arial" w:hAnsi="Arial" w:eastAsia="Arial" w:cs="Arial"/>
                <w:color w:val="000000" w:themeColor="text1"/>
              </w:rPr>
              <w:t>N</w:t>
            </w:r>
            <w:r w:rsidRPr="09E2D3F1" w:rsidR="1913EED1">
              <w:rPr>
                <w:rFonts w:ascii="Arial" w:hAnsi="Arial" w:eastAsia="Arial" w:cs="Arial"/>
                <w:color w:val="000000" w:themeColor="text1"/>
              </w:rPr>
              <w:t xml:space="preserve">ew 1.8m high </w:t>
            </w:r>
            <w:proofErr w:type="spellStart"/>
            <w:r w:rsidRPr="09E2D3F1" w:rsidR="1913EED1">
              <w:rPr>
                <w:rFonts w:ascii="Arial" w:hAnsi="Arial" w:eastAsia="Arial" w:cs="Arial"/>
                <w:color w:val="000000" w:themeColor="text1"/>
              </w:rPr>
              <w:t>chainlink</w:t>
            </w:r>
            <w:proofErr w:type="spellEnd"/>
            <w:r w:rsidRPr="09E2D3F1" w:rsidR="1913EED1">
              <w:rPr>
                <w:rFonts w:ascii="Arial" w:hAnsi="Arial" w:eastAsia="Arial" w:cs="Arial"/>
                <w:color w:val="000000" w:themeColor="text1"/>
              </w:rPr>
              <w:t xml:space="preserve"> fence to </w:t>
            </w:r>
            <w:r w:rsidRPr="09E2D3F1" w:rsidR="1913EED1">
              <w:rPr>
                <w:rFonts w:ascii="Arial" w:hAnsi="Arial" w:eastAsia="Arial" w:cs="Arial"/>
              </w:rPr>
              <w:t>match existing with 1m wide gate - 3m approx</w:t>
            </w:r>
            <w:r w:rsidRPr="09E2D3F1" w:rsidR="38BEDF8D">
              <w:rPr>
                <w:rFonts w:ascii="Arial" w:hAnsi="Arial" w:eastAsia="Arial" w:cs="Arial"/>
              </w:rPr>
              <w:t>.</w:t>
            </w:r>
            <w:r w:rsidRPr="09E2D3F1" w:rsidR="1913EED1">
              <w:rPr>
                <w:rFonts w:ascii="Arial" w:hAnsi="Arial" w:eastAsia="Arial" w:cs="Arial"/>
              </w:rPr>
              <w:t xml:space="preserve"> total at Southern end of allotment</w:t>
            </w:r>
            <w:r w:rsidRPr="09E2D3F1" w:rsidR="04426F8B">
              <w:rPr>
                <w:rFonts w:ascii="Arial" w:hAnsi="Arial" w:eastAsia="Arial" w:cs="Arial"/>
              </w:rPr>
              <w:t xml:space="preserve"> site</w:t>
            </w:r>
            <w:r w:rsidR="00556778">
              <w:rPr>
                <w:rFonts w:ascii="Arial" w:hAnsi="Arial" w:eastAsia="Arial" w:cs="Arial"/>
              </w:rPr>
              <w:t xml:space="preserve"> </w:t>
            </w:r>
            <w:r w:rsidR="00556778">
              <w:rPr>
                <w:rFonts w:ascii="Arial" w:hAnsi="Arial" w:eastAsia="Arial" w:cs="Arial"/>
                <w:b/>
                <w:bCs/>
              </w:rPr>
              <w:t>AGREED</w:t>
            </w:r>
          </w:p>
          <w:p w:rsidRPr="00D53D20" w:rsidR="00D53D20" w:rsidP="00D53D20" w:rsidRDefault="3819BE5C" w14:paraId="0C96096A" w14:textId="77777777">
            <w:pPr>
              <w:pStyle w:val="ListParagraph"/>
              <w:numPr>
                <w:ilvl w:val="0"/>
                <w:numId w:val="3"/>
              </w:numPr>
              <w:autoSpaceDE w:val="0"/>
              <w:autoSpaceDN w:val="0"/>
              <w:adjustRightInd w:val="0"/>
              <w:spacing w:before="100" w:beforeAutospacing="1" w:after="100" w:afterAutospacing="1"/>
              <w:rPr>
                <w:rFonts w:ascii="Arial" w:hAnsi="Arial" w:eastAsia="Arial" w:cs="Arial"/>
                <w:b/>
                <w:bCs/>
              </w:rPr>
            </w:pPr>
            <w:r w:rsidRPr="09E2D3F1">
              <w:rPr>
                <w:rFonts w:ascii="Arial" w:hAnsi="Arial" w:eastAsia="Arial" w:cs="Arial"/>
                <w:color w:val="000000" w:themeColor="text1"/>
              </w:rPr>
              <w:t>N</w:t>
            </w:r>
            <w:r w:rsidRPr="09E2D3F1" w:rsidR="1913EED1">
              <w:rPr>
                <w:rFonts w:ascii="Arial" w:hAnsi="Arial" w:eastAsia="Arial" w:cs="Arial"/>
                <w:color w:val="000000" w:themeColor="text1"/>
              </w:rPr>
              <w:t xml:space="preserve">ew 1.2m high timber post and beam fence </w:t>
            </w:r>
            <w:r w:rsidRPr="09E2D3F1" w:rsidR="1913EED1">
              <w:rPr>
                <w:rFonts w:ascii="Arial" w:hAnsi="Arial" w:eastAsia="Arial" w:cs="Arial"/>
              </w:rPr>
              <w:t>located on Parish council side of boundary behind plot</w:t>
            </w:r>
            <w:r w:rsidRPr="09E2D3F1" w:rsidR="6617EAD0">
              <w:rPr>
                <w:rFonts w:ascii="Arial" w:hAnsi="Arial" w:eastAsia="Arial" w:cs="Arial"/>
              </w:rPr>
              <w:t>s</w:t>
            </w:r>
            <w:r w:rsidRPr="09E2D3F1" w:rsidR="1913EED1">
              <w:rPr>
                <w:rFonts w:ascii="Arial" w:hAnsi="Arial" w:eastAsia="Arial" w:cs="Arial"/>
              </w:rPr>
              <w:t xml:space="preserve"> </w:t>
            </w:r>
            <w:r w:rsidRPr="09E2D3F1" w:rsidR="0B258894">
              <w:rPr>
                <w:rFonts w:ascii="Arial" w:hAnsi="Arial" w:eastAsia="Arial" w:cs="Arial"/>
              </w:rPr>
              <w:t>MP07 - MP08</w:t>
            </w:r>
            <w:r w:rsidRPr="09E2D3F1" w:rsidR="1913EED1">
              <w:rPr>
                <w:rFonts w:ascii="Arial" w:hAnsi="Arial" w:eastAsia="Arial" w:cs="Arial"/>
              </w:rPr>
              <w:t xml:space="preserve"> where the fence is missing</w:t>
            </w:r>
            <w:r w:rsidR="00556778">
              <w:rPr>
                <w:rFonts w:ascii="Arial" w:hAnsi="Arial" w:eastAsia="Arial" w:cs="Arial"/>
              </w:rPr>
              <w:t xml:space="preserve"> </w:t>
            </w:r>
            <w:r w:rsidR="00556778">
              <w:rPr>
                <w:rFonts w:ascii="Arial" w:hAnsi="Arial" w:eastAsia="Arial" w:cs="Arial"/>
                <w:b/>
                <w:bCs/>
              </w:rPr>
              <w:t>AGREED</w:t>
            </w:r>
            <w:r w:rsidR="00556778">
              <w:rPr>
                <w:rFonts w:ascii="Arial" w:hAnsi="Arial" w:eastAsia="Arial" w:cs="Arial"/>
                <w:b/>
                <w:bCs/>
              </w:rPr>
              <w:br/>
            </w:r>
            <w:r w:rsidR="00556778">
              <w:rPr>
                <w:rFonts w:ascii="Arial" w:hAnsi="Arial" w:eastAsia="Arial" w:cs="Arial"/>
                <w:b/>
                <w:bCs/>
                <w:color w:val="000000" w:themeColor="text1"/>
              </w:rPr>
              <w:t>Council discussed the need to provide a small tunnel under the new fence to allow access for wildlife.</w:t>
            </w:r>
          </w:p>
          <w:p w:rsidRPr="00D53D20" w:rsidR="009B5745" w:rsidP="00D53D20" w:rsidRDefault="17B28172" w14:paraId="5037E173" w14:textId="72F3DCB4">
            <w:pPr>
              <w:autoSpaceDE w:val="0"/>
              <w:autoSpaceDN w:val="0"/>
              <w:adjustRightInd w:val="0"/>
              <w:spacing w:before="100" w:beforeAutospacing="1" w:after="100" w:afterAutospacing="1"/>
              <w:rPr>
                <w:rFonts w:ascii="Arial" w:hAnsi="Arial" w:eastAsia="Arial" w:cs="Arial"/>
                <w:b/>
                <w:bCs/>
              </w:rPr>
            </w:pPr>
            <w:r w:rsidRPr="00D53D20">
              <w:rPr>
                <w:rFonts w:ascii="Arial" w:hAnsi="Arial" w:eastAsia="Arial" w:cs="Arial"/>
                <w:color w:val="000000" w:themeColor="text1"/>
              </w:rPr>
              <w:t>PNH have also stated that they will carry out a r</w:t>
            </w:r>
            <w:r w:rsidRPr="00D53D20" w:rsidR="45FC815E">
              <w:rPr>
                <w:rFonts w:ascii="Arial" w:hAnsi="Arial" w:eastAsia="Arial" w:cs="Arial"/>
              </w:rPr>
              <w:t>epair to existing post and rail where Contractors have removed to install the streetlight</w:t>
            </w:r>
            <w:r w:rsidRPr="00D53D20" w:rsidR="1F6C4C1B">
              <w:rPr>
                <w:rFonts w:ascii="Arial" w:hAnsi="Arial" w:eastAsia="Arial" w:cs="Arial"/>
              </w:rPr>
              <w:t xml:space="preserve"> </w:t>
            </w:r>
            <w:r w:rsidRPr="00D53D20" w:rsidR="2ED47A2E">
              <w:rPr>
                <w:rFonts w:ascii="Arial" w:hAnsi="Arial" w:eastAsia="Arial" w:cs="Arial"/>
              </w:rPr>
              <w:t>and</w:t>
            </w:r>
            <w:r w:rsidRPr="00D53D20" w:rsidR="43BD3F11">
              <w:rPr>
                <w:rFonts w:ascii="Arial" w:hAnsi="Arial" w:eastAsia="Arial" w:cs="Arial"/>
              </w:rPr>
              <w:t xml:space="preserve"> repair a</w:t>
            </w:r>
            <w:r w:rsidRPr="00D53D20" w:rsidR="2ED47A2E">
              <w:rPr>
                <w:rFonts w:ascii="Arial" w:hAnsi="Arial" w:eastAsia="Arial" w:cs="Arial"/>
              </w:rPr>
              <w:t xml:space="preserve"> p</w:t>
            </w:r>
            <w:r w:rsidRPr="00D53D20" w:rsidR="45FC815E">
              <w:rPr>
                <w:rFonts w:ascii="Arial" w:hAnsi="Arial" w:eastAsia="Arial" w:cs="Arial"/>
              </w:rPr>
              <w:t xml:space="preserve">atch </w:t>
            </w:r>
            <w:r w:rsidRPr="00D53D20" w:rsidR="28C1FE9D">
              <w:rPr>
                <w:rFonts w:ascii="Arial" w:hAnsi="Arial" w:eastAsia="Arial" w:cs="Arial"/>
              </w:rPr>
              <w:t>of</w:t>
            </w:r>
            <w:r w:rsidRPr="00D53D20" w:rsidR="45FC815E">
              <w:rPr>
                <w:rFonts w:ascii="Arial" w:hAnsi="Arial" w:eastAsia="Arial" w:cs="Arial"/>
              </w:rPr>
              <w:t xml:space="preserve"> grass </w:t>
            </w:r>
            <w:r w:rsidRPr="00D53D20" w:rsidR="22A86880">
              <w:rPr>
                <w:rFonts w:ascii="Arial" w:hAnsi="Arial" w:eastAsia="Arial" w:cs="Arial"/>
              </w:rPr>
              <w:t>in the</w:t>
            </w:r>
            <w:r w:rsidRPr="00D53D20" w:rsidR="45FC815E">
              <w:rPr>
                <w:rFonts w:ascii="Arial" w:hAnsi="Arial" w:eastAsia="Arial" w:cs="Arial"/>
              </w:rPr>
              <w:t xml:space="preserve"> carpark</w:t>
            </w:r>
            <w:r w:rsidRPr="00D53D20" w:rsidR="1F82F0DB">
              <w:rPr>
                <w:rFonts w:ascii="Arial" w:hAnsi="Arial" w:eastAsia="Arial" w:cs="Arial"/>
              </w:rPr>
              <w:t xml:space="preserve">. </w:t>
            </w:r>
            <w:r w:rsidRPr="00D53D20" w:rsidR="45FC815E">
              <w:rPr>
                <w:rFonts w:ascii="Arial" w:hAnsi="Arial" w:eastAsia="Arial" w:cs="Arial"/>
              </w:rPr>
              <w:t>Work to commence after 8</w:t>
            </w:r>
            <w:r w:rsidRPr="00D53D20" w:rsidR="45FC815E">
              <w:rPr>
                <w:rFonts w:ascii="Arial" w:hAnsi="Arial" w:eastAsia="Arial" w:cs="Arial"/>
                <w:vertAlign w:val="superscript"/>
              </w:rPr>
              <w:t>th</w:t>
            </w:r>
            <w:r w:rsidRPr="00D53D20" w:rsidR="45FC815E">
              <w:rPr>
                <w:rFonts w:ascii="Arial" w:hAnsi="Arial" w:eastAsia="Arial" w:cs="Arial"/>
              </w:rPr>
              <w:t xml:space="preserve"> March following Council’s approval</w:t>
            </w:r>
            <w:r w:rsidRPr="00D53D20" w:rsidR="00556778">
              <w:rPr>
                <w:rFonts w:ascii="Arial" w:hAnsi="Arial" w:eastAsia="Arial" w:cs="Arial"/>
              </w:rPr>
              <w:t xml:space="preserve">. </w:t>
            </w:r>
            <w:r w:rsidRPr="00D53D20" w:rsidR="00556778">
              <w:rPr>
                <w:rFonts w:ascii="Arial" w:hAnsi="Arial" w:eastAsia="Arial" w:cs="Arial"/>
                <w:b/>
                <w:bCs/>
              </w:rPr>
              <w:t>NOTED</w:t>
            </w:r>
          </w:p>
        </w:tc>
      </w:tr>
      <w:tr w:rsidR="09E2D3F1" w:rsidTr="04F4834F" w14:paraId="038FD3FB" w14:textId="77777777">
        <w:trPr>
          <w:trHeight w:val="294"/>
        </w:trPr>
        <w:tc>
          <w:tcPr>
            <w:tcW w:w="1395" w:type="dxa"/>
            <w:tcMar/>
          </w:tcPr>
          <w:p w:rsidR="09E2D3F1" w:rsidP="09E2D3F1" w:rsidRDefault="09E2D3F1" w14:paraId="25BBEF91" w14:textId="3AE160B1">
            <w:pPr>
              <w:jc w:val="center"/>
              <w:rPr>
                <w:rFonts w:ascii="Arial" w:hAnsi="Arial" w:cs="Arial"/>
                <w:color w:val="000000" w:themeColor="text1"/>
              </w:rPr>
            </w:pPr>
          </w:p>
          <w:p w:rsidR="09E2D3F1" w:rsidP="09E2D3F1" w:rsidRDefault="09E2D3F1" w14:paraId="0C7266E8" w14:textId="15A8D1AF">
            <w:pPr>
              <w:jc w:val="center"/>
              <w:rPr>
                <w:rFonts w:ascii="Arial" w:hAnsi="Arial" w:cs="Arial"/>
                <w:color w:val="000000" w:themeColor="text1"/>
              </w:rPr>
            </w:pPr>
          </w:p>
          <w:p w:rsidR="42997570" w:rsidP="09E2D3F1" w:rsidRDefault="42997570" w14:paraId="0C2F3BB9" w14:textId="2BE39F12">
            <w:pPr>
              <w:jc w:val="center"/>
              <w:rPr>
                <w:rFonts w:ascii="Arial" w:hAnsi="Arial" w:cs="Arial"/>
                <w:color w:val="000000" w:themeColor="text1"/>
              </w:rPr>
            </w:pPr>
            <w:r w:rsidRPr="09E2D3F1">
              <w:rPr>
                <w:rFonts w:ascii="Arial" w:hAnsi="Arial" w:cs="Arial"/>
                <w:color w:val="000000" w:themeColor="text1"/>
              </w:rPr>
              <w:t>166/2020</w:t>
            </w:r>
          </w:p>
        </w:tc>
        <w:tc>
          <w:tcPr>
            <w:tcW w:w="9212" w:type="dxa"/>
            <w:tcMar/>
          </w:tcPr>
          <w:p w:rsidRPr="00556778" w:rsidR="5B5AFBAF" w:rsidP="09E2D3F1" w:rsidRDefault="5B5AFBAF" w14:paraId="685E7C86" w14:textId="7FC1C5A8">
            <w:pPr>
              <w:rPr>
                <w:rFonts w:ascii="Arial" w:hAnsi="Arial" w:eastAsia="Arial" w:cs="Arial"/>
                <w:b/>
                <w:bCs/>
                <w:color w:val="000000" w:themeColor="text1"/>
              </w:rPr>
            </w:pPr>
            <w:r w:rsidRPr="09E2D3F1">
              <w:rPr>
                <w:rFonts w:ascii="Arial" w:hAnsi="Arial" w:eastAsia="Arial" w:cs="Arial"/>
                <w:b/>
                <w:bCs/>
                <w:color w:val="000000" w:themeColor="text1"/>
              </w:rPr>
              <w:t xml:space="preserve">Decision Required: Protocol for Marking the Death of a Senior Figure </w:t>
            </w:r>
            <w:r w:rsidRPr="09E2D3F1">
              <w:rPr>
                <w:rFonts w:ascii="Arial" w:hAnsi="Arial" w:eastAsia="Arial" w:cs="Arial"/>
                <w:color w:val="000000" w:themeColor="text1"/>
              </w:rPr>
              <w:t xml:space="preserve">To agree to follow national protocol until such time as </w:t>
            </w:r>
            <w:r w:rsidRPr="09E2D3F1" w:rsidR="3CE6A221">
              <w:rPr>
                <w:rFonts w:ascii="Arial" w:hAnsi="Arial" w:eastAsia="Arial" w:cs="Arial"/>
                <w:color w:val="000000" w:themeColor="text1"/>
              </w:rPr>
              <w:t>the Parish Council feels it necessary to draft and implement its own policy.</w:t>
            </w:r>
            <w:r w:rsidR="00556778">
              <w:rPr>
                <w:rFonts w:ascii="Arial" w:hAnsi="Arial" w:eastAsia="Arial" w:cs="Arial"/>
                <w:color w:val="000000" w:themeColor="text1"/>
              </w:rPr>
              <w:t xml:space="preserve"> </w:t>
            </w:r>
            <w:r w:rsidR="00556778">
              <w:rPr>
                <w:rFonts w:ascii="Arial" w:hAnsi="Arial" w:eastAsia="Arial" w:cs="Arial"/>
                <w:b/>
                <w:bCs/>
                <w:color w:val="000000" w:themeColor="text1"/>
              </w:rPr>
              <w:t>AGREED to follow the National Protocol</w:t>
            </w:r>
          </w:p>
        </w:tc>
      </w:tr>
      <w:tr w:rsidR="09E2D3F1" w:rsidTr="04F4834F" w14:paraId="6B631CD7" w14:textId="77777777">
        <w:trPr>
          <w:trHeight w:val="294"/>
        </w:trPr>
        <w:tc>
          <w:tcPr>
            <w:tcW w:w="1395" w:type="dxa"/>
            <w:tcMar/>
          </w:tcPr>
          <w:p w:rsidR="09E2D3F1" w:rsidP="09E2D3F1" w:rsidRDefault="09E2D3F1" w14:paraId="07BDC1F3" w14:textId="3931F3F3">
            <w:pPr>
              <w:jc w:val="center"/>
              <w:rPr>
                <w:rFonts w:ascii="Arial" w:hAnsi="Arial" w:cs="Arial"/>
                <w:color w:val="000000" w:themeColor="text1"/>
              </w:rPr>
            </w:pPr>
          </w:p>
          <w:p w:rsidR="09E2D3F1" w:rsidP="09E2D3F1" w:rsidRDefault="09E2D3F1" w14:paraId="61AD1655" w14:textId="67E3CB3A">
            <w:pPr>
              <w:jc w:val="center"/>
              <w:rPr>
                <w:rFonts w:ascii="Arial" w:hAnsi="Arial" w:cs="Arial"/>
                <w:color w:val="000000" w:themeColor="text1"/>
              </w:rPr>
            </w:pPr>
          </w:p>
          <w:p w:rsidR="09E2D3F1" w:rsidP="09E2D3F1" w:rsidRDefault="09E2D3F1" w14:paraId="2C491A68" w14:textId="5435375F">
            <w:pPr>
              <w:jc w:val="center"/>
              <w:rPr>
                <w:rFonts w:ascii="Arial" w:hAnsi="Arial" w:cs="Arial"/>
                <w:color w:val="000000" w:themeColor="text1"/>
              </w:rPr>
            </w:pPr>
          </w:p>
          <w:p w:rsidR="09E2D3F1" w:rsidP="09E2D3F1" w:rsidRDefault="09E2D3F1" w14:paraId="32AA76C1" w14:textId="50AB1625">
            <w:pPr>
              <w:jc w:val="center"/>
              <w:rPr>
                <w:rFonts w:ascii="Arial" w:hAnsi="Arial" w:cs="Arial"/>
                <w:color w:val="000000" w:themeColor="text1"/>
              </w:rPr>
            </w:pPr>
          </w:p>
          <w:p w:rsidR="09E2D3F1" w:rsidP="09E2D3F1" w:rsidRDefault="09E2D3F1" w14:paraId="69F80D68" w14:textId="2F6E089B">
            <w:pPr>
              <w:jc w:val="center"/>
              <w:rPr>
                <w:rFonts w:ascii="Arial" w:hAnsi="Arial" w:cs="Arial"/>
                <w:color w:val="000000" w:themeColor="text1"/>
              </w:rPr>
            </w:pPr>
          </w:p>
          <w:p w:rsidR="09E2D3F1" w:rsidP="09E2D3F1" w:rsidRDefault="09E2D3F1" w14:paraId="19BF9EDD" w14:textId="1A9F99D7">
            <w:pPr>
              <w:jc w:val="center"/>
              <w:rPr>
                <w:rFonts w:ascii="Arial" w:hAnsi="Arial" w:cs="Arial"/>
                <w:color w:val="000000" w:themeColor="text1"/>
              </w:rPr>
            </w:pPr>
          </w:p>
          <w:p w:rsidR="09E2D3F1" w:rsidP="09E2D3F1" w:rsidRDefault="09E2D3F1" w14:paraId="1C3B5848" w14:textId="0A88B09D">
            <w:pPr>
              <w:jc w:val="center"/>
              <w:rPr>
                <w:rFonts w:ascii="Arial" w:hAnsi="Arial" w:cs="Arial"/>
                <w:color w:val="000000" w:themeColor="text1"/>
              </w:rPr>
            </w:pPr>
          </w:p>
          <w:p w:rsidR="09E2D3F1" w:rsidP="09E2D3F1" w:rsidRDefault="09E2D3F1" w14:paraId="6DFE05A1" w14:textId="55D5C5D3">
            <w:pPr>
              <w:jc w:val="center"/>
              <w:rPr>
                <w:rFonts w:ascii="Arial" w:hAnsi="Arial" w:cs="Arial"/>
                <w:color w:val="000000" w:themeColor="text1"/>
              </w:rPr>
            </w:pPr>
          </w:p>
          <w:p w:rsidR="09E2D3F1" w:rsidP="09E2D3F1" w:rsidRDefault="09E2D3F1" w14:paraId="4829771C" w14:textId="5A5BB8A6">
            <w:pPr>
              <w:jc w:val="center"/>
              <w:rPr>
                <w:rFonts w:ascii="Arial" w:hAnsi="Arial" w:cs="Arial"/>
                <w:color w:val="000000" w:themeColor="text1"/>
              </w:rPr>
            </w:pPr>
          </w:p>
          <w:p w:rsidR="09E2D3F1" w:rsidP="09E2D3F1" w:rsidRDefault="09E2D3F1" w14:paraId="40EE364E" w14:textId="4D33B48C">
            <w:pPr>
              <w:jc w:val="center"/>
              <w:rPr>
                <w:rFonts w:ascii="Arial" w:hAnsi="Arial" w:cs="Arial"/>
                <w:color w:val="000000" w:themeColor="text1"/>
              </w:rPr>
            </w:pPr>
          </w:p>
          <w:p w:rsidR="09E2D3F1" w:rsidP="09E2D3F1" w:rsidRDefault="09E2D3F1" w14:paraId="329E56BB" w14:textId="7DFEB91D">
            <w:pPr>
              <w:jc w:val="center"/>
              <w:rPr>
                <w:rFonts w:ascii="Arial" w:hAnsi="Arial" w:cs="Arial"/>
                <w:color w:val="000000" w:themeColor="text1"/>
              </w:rPr>
            </w:pPr>
          </w:p>
          <w:p w:rsidR="7D8587DC" w:rsidP="7D8587DC" w:rsidRDefault="7D8587DC" w14:paraId="5FA9A418" w14:textId="4342C0B0">
            <w:pPr>
              <w:jc w:val="center"/>
              <w:rPr>
                <w:rFonts w:ascii="Arial" w:hAnsi="Arial" w:cs="Arial"/>
                <w:color w:val="000000" w:themeColor="text1"/>
              </w:rPr>
            </w:pPr>
          </w:p>
          <w:p w:rsidR="09E2D3F1" w:rsidP="09E2D3F1" w:rsidRDefault="09E2D3F1" w14:paraId="53838A1D" w14:textId="22D52CB5">
            <w:pPr>
              <w:jc w:val="center"/>
              <w:rPr>
                <w:rFonts w:ascii="Arial" w:hAnsi="Arial" w:cs="Arial"/>
                <w:color w:val="000000" w:themeColor="text1"/>
              </w:rPr>
            </w:pPr>
          </w:p>
          <w:p w:rsidR="09E2D3F1" w:rsidP="09E2D3F1" w:rsidRDefault="09E2D3F1" w14:paraId="07E2ECD0" w14:textId="0A52E986">
            <w:pPr>
              <w:jc w:val="center"/>
              <w:rPr>
                <w:rFonts w:ascii="Arial" w:hAnsi="Arial" w:cs="Arial"/>
                <w:color w:val="000000" w:themeColor="text1"/>
              </w:rPr>
            </w:pPr>
          </w:p>
          <w:p w:rsidR="09E2D3F1" w:rsidP="09E2D3F1" w:rsidRDefault="00966149" w14:paraId="0FE7E828" w14:textId="74C4D2F3">
            <w:pPr>
              <w:jc w:val="center"/>
              <w:rPr>
                <w:rFonts w:ascii="Arial" w:hAnsi="Arial" w:cs="Arial"/>
                <w:color w:val="000000" w:themeColor="text1"/>
              </w:rPr>
            </w:pPr>
            <w:r>
              <w:rPr>
                <w:rFonts w:ascii="Arial" w:hAnsi="Arial" w:cs="Arial"/>
                <w:color w:val="000000" w:themeColor="text1"/>
              </w:rPr>
              <w:br/>
            </w:r>
          </w:p>
          <w:p w:rsidR="00F90C17" w:rsidP="09E2D3F1" w:rsidRDefault="00F90C17" w14:paraId="37A99C89" w14:textId="77777777">
            <w:pPr>
              <w:jc w:val="center"/>
              <w:rPr>
                <w:rFonts w:ascii="Arial" w:hAnsi="Arial" w:cs="Arial"/>
                <w:color w:val="000000" w:themeColor="text1"/>
              </w:rPr>
            </w:pPr>
          </w:p>
          <w:p w:rsidR="00F90C17" w:rsidP="09E2D3F1" w:rsidRDefault="00F90C17" w14:paraId="387E0850" w14:textId="77777777">
            <w:pPr>
              <w:jc w:val="center"/>
              <w:rPr>
                <w:rFonts w:ascii="Arial" w:hAnsi="Arial" w:cs="Arial"/>
                <w:color w:val="000000" w:themeColor="text1"/>
              </w:rPr>
            </w:pPr>
          </w:p>
          <w:p w:rsidR="09E2D3F1" w:rsidP="09E2D3F1" w:rsidRDefault="09E2D3F1" w14:paraId="310BBEA3" w14:textId="00E6FCD4">
            <w:pPr>
              <w:jc w:val="center"/>
              <w:rPr>
                <w:rFonts w:ascii="Arial" w:hAnsi="Arial" w:cs="Arial"/>
                <w:color w:val="000000" w:themeColor="text1"/>
              </w:rPr>
            </w:pPr>
            <w:r w:rsidRPr="09E2D3F1">
              <w:rPr>
                <w:rFonts w:ascii="Arial" w:hAnsi="Arial" w:cs="Arial"/>
                <w:color w:val="000000" w:themeColor="text1"/>
              </w:rPr>
              <w:t>167/2020</w:t>
            </w:r>
          </w:p>
        </w:tc>
        <w:tc>
          <w:tcPr>
            <w:tcW w:w="9212" w:type="dxa"/>
            <w:tcMar/>
          </w:tcPr>
          <w:p w:rsidR="66D8B614" w:rsidP="09E2D3F1" w:rsidRDefault="66D8B614" w14:paraId="45B893F7" w14:textId="6CC80549">
            <w:pPr>
              <w:rPr>
                <w:rFonts w:ascii="Arial" w:hAnsi="Arial" w:eastAsia="Arial" w:cs="Arial"/>
                <w:color w:val="000000" w:themeColor="text1"/>
              </w:rPr>
            </w:pPr>
            <w:r w:rsidRPr="09E2D3F1">
              <w:rPr>
                <w:rFonts w:ascii="Arial" w:hAnsi="Arial" w:eastAsia="Arial" w:cs="Arial"/>
                <w:b/>
                <w:bCs/>
                <w:color w:val="000000" w:themeColor="text1"/>
              </w:rPr>
              <w:lastRenderedPageBreak/>
              <w:t xml:space="preserve">Decision Required: HR Committee Terms of Reference review </w:t>
            </w:r>
            <w:r w:rsidRPr="09E2D3F1">
              <w:rPr>
                <w:rFonts w:ascii="Arial" w:hAnsi="Arial" w:eastAsia="Arial" w:cs="Arial"/>
                <w:color w:val="000000" w:themeColor="text1"/>
              </w:rPr>
              <w:t>To receive recommendations from the HR Committee regarding proposed amendments to its Terms of Reference (</w:t>
            </w:r>
            <w:proofErr w:type="spellStart"/>
            <w:r w:rsidRPr="09E2D3F1">
              <w:rPr>
                <w:rFonts w:ascii="Arial" w:hAnsi="Arial" w:eastAsia="Arial" w:cs="Arial"/>
                <w:color w:val="000000" w:themeColor="text1"/>
              </w:rPr>
              <w:t>ToR</w:t>
            </w:r>
            <w:proofErr w:type="spellEnd"/>
            <w:r w:rsidRPr="09E2D3F1">
              <w:rPr>
                <w:rFonts w:ascii="Arial" w:hAnsi="Arial" w:eastAsia="Arial" w:cs="Arial"/>
                <w:color w:val="000000" w:themeColor="text1"/>
              </w:rPr>
              <w:t>)</w:t>
            </w:r>
            <w:r w:rsidRPr="09E2D3F1" w:rsidR="43D52C89">
              <w:rPr>
                <w:rFonts w:ascii="Arial" w:hAnsi="Arial" w:eastAsia="Arial" w:cs="Arial"/>
                <w:color w:val="000000" w:themeColor="text1"/>
              </w:rPr>
              <w:t xml:space="preserve"> as listed below:</w:t>
            </w:r>
          </w:p>
          <w:p w:rsidR="3E342E96" w:rsidP="09E2D3F1" w:rsidRDefault="3E342E96" w14:paraId="28EA0352" w14:textId="6AE9257C">
            <w:pPr>
              <w:pStyle w:val="ListParagraph"/>
              <w:numPr>
                <w:ilvl w:val="0"/>
                <w:numId w:val="1"/>
              </w:numPr>
              <w:rPr>
                <w:rFonts w:ascii="Arial" w:hAnsi="Arial" w:eastAsia="Arial" w:cs="Arial"/>
                <w:color w:val="000000" w:themeColor="text1"/>
              </w:rPr>
            </w:pPr>
            <w:r w:rsidRPr="09E2D3F1">
              <w:rPr>
                <w:rFonts w:ascii="Arial" w:hAnsi="Arial" w:eastAsia="Arial" w:cs="Arial"/>
                <w:color w:val="000000" w:themeColor="text1"/>
              </w:rPr>
              <w:t>Specialist advice given to the committee (e.g., HR advice) will be made available to other members of the council, as far as</w:t>
            </w:r>
            <w:r w:rsidR="00556778">
              <w:rPr>
                <w:rFonts w:ascii="Arial" w:hAnsi="Arial" w:eastAsia="Arial" w:cs="Arial"/>
                <w:color w:val="000000" w:themeColor="text1"/>
              </w:rPr>
              <w:t xml:space="preserve"> confidentiality</w:t>
            </w:r>
            <w:r w:rsidRPr="09E2D3F1">
              <w:rPr>
                <w:rFonts w:ascii="Arial" w:hAnsi="Arial" w:eastAsia="Arial" w:cs="Arial"/>
                <w:color w:val="000000" w:themeColor="text1"/>
              </w:rPr>
              <w:t xml:space="preserve"> allows</w:t>
            </w:r>
            <w:r w:rsidR="00556778">
              <w:rPr>
                <w:rFonts w:ascii="Arial" w:hAnsi="Arial" w:eastAsia="Arial" w:cs="Arial"/>
                <w:color w:val="000000" w:themeColor="text1"/>
              </w:rPr>
              <w:br/>
            </w:r>
            <w:r w:rsidR="00556778">
              <w:rPr>
                <w:rFonts w:ascii="Arial" w:hAnsi="Arial" w:eastAsia="Arial" w:cs="Arial"/>
                <w:b/>
                <w:bCs/>
                <w:color w:val="000000" w:themeColor="text1"/>
              </w:rPr>
              <w:t>Council agreed to amend the wording, replacing the word “confidentiality” with the word “law”.</w:t>
            </w:r>
          </w:p>
          <w:p w:rsidR="3E342E96" w:rsidP="09E2D3F1" w:rsidRDefault="3E342E96" w14:paraId="3EA0567E" w14:textId="4292ED73">
            <w:pPr>
              <w:pStyle w:val="ListParagraph"/>
              <w:numPr>
                <w:ilvl w:val="0"/>
                <w:numId w:val="1"/>
              </w:numPr>
              <w:rPr>
                <w:color w:val="000000" w:themeColor="text1"/>
              </w:rPr>
            </w:pPr>
            <w:r w:rsidRPr="09E2D3F1">
              <w:rPr>
                <w:rFonts w:ascii="Arial" w:hAnsi="Arial" w:eastAsia="Arial" w:cs="Arial"/>
                <w:color w:val="000000" w:themeColor="text1"/>
              </w:rPr>
              <w:t xml:space="preserve">Membership </w:t>
            </w:r>
            <w:r w:rsidR="00966149">
              <w:rPr>
                <w:rFonts w:ascii="Arial" w:hAnsi="Arial" w:eastAsia="Arial" w:cs="Arial"/>
                <w:color w:val="000000" w:themeColor="text1"/>
              </w:rPr>
              <w:t>–</w:t>
            </w:r>
            <w:r w:rsidRPr="09E2D3F1">
              <w:rPr>
                <w:rFonts w:ascii="Arial" w:hAnsi="Arial" w:eastAsia="Arial" w:cs="Arial"/>
                <w:color w:val="000000" w:themeColor="text1"/>
              </w:rPr>
              <w:t xml:space="preserve"> </w:t>
            </w:r>
            <w:r w:rsidR="00966149">
              <w:rPr>
                <w:rFonts w:ascii="Arial" w:hAnsi="Arial" w:eastAsia="Arial" w:cs="Arial"/>
                <w:color w:val="000000" w:themeColor="text1"/>
              </w:rPr>
              <w:t xml:space="preserve">The </w:t>
            </w:r>
            <w:r w:rsidRPr="09E2D3F1">
              <w:rPr>
                <w:rFonts w:ascii="Arial" w:hAnsi="Arial" w:eastAsia="Arial" w:cs="Arial"/>
                <w:color w:val="000000" w:themeColor="text1"/>
              </w:rPr>
              <w:t xml:space="preserve">Chair </w:t>
            </w:r>
            <w:r w:rsidR="00966149">
              <w:rPr>
                <w:rFonts w:ascii="Arial" w:hAnsi="Arial" w:eastAsia="Arial" w:cs="Arial"/>
                <w:color w:val="000000" w:themeColor="text1"/>
              </w:rPr>
              <w:t xml:space="preserve">of the Council </w:t>
            </w:r>
            <w:r w:rsidRPr="09E2D3F1">
              <w:rPr>
                <w:rFonts w:ascii="Arial" w:hAnsi="Arial" w:eastAsia="Arial" w:cs="Arial"/>
                <w:color w:val="000000" w:themeColor="text1"/>
              </w:rPr>
              <w:t>is Ex Officio member of the HR Committee with the other 4 members being elected by Council</w:t>
            </w:r>
            <w:r w:rsidR="00F90C17">
              <w:rPr>
                <w:rFonts w:ascii="Arial" w:hAnsi="Arial" w:eastAsia="Arial" w:cs="Arial"/>
                <w:color w:val="000000" w:themeColor="text1"/>
              </w:rPr>
              <w:t>.</w:t>
            </w:r>
          </w:p>
          <w:p w:rsidR="3E342E96" w:rsidP="09E2D3F1" w:rsidRDefault="3E342E96" w14:paraId="6D6EC5E9" w14:textId="592ABDD2">
            <w:pPr>
              <w:pStyle w:val="ListParagraph"/>
              <w:numPr>
                <w:ilvl w:val="0"/>
                <w:numId w:val="1"/>
              </w:numPr>
              <w:rPr>
                <w:color w:val="000000" w:themeColor="text1"/>
              </w:rPr>
            </w:pPr>
            <w:r w:rsidRPr="09E2D3F1">
              <w:rPr>
                <w:rFonts w:ascii="Arial" w:hAnsi="Arial" w:eastAsia="Arial" w:cs="Arial"/>
                <w:color w:val="000000" w:themeColor="text1"/>
              </w:rPr>
              <w:lastRenderedPageBreak/>
              <w:t xml:space="preserve">Insert </w:t>
            </w:r>
            <w:r w:rsidRPr="09E2D3F1" w:rsidR="5649221E">
              <w:rPr>
                <w:rFonts w:ascii="Arial" w:hAnsi="Arial" w:eastAsia="Arial" w:cs="Arial"/>
                <w:color w:val="000000" w:themeColor="text1"/>
              </w:rPr>
              <w:t>“</w:t>
            </w:r>
            <w:r w:rsidRPr="09E2D3F1">
              <w:rPr>
                <w:rFonts w:ascii="Arial" w:hAnsi="Arial" w:eastAsia="Arial" w:cs="Arial"/>
                <w:color w:val="000000" w:themeColor="text1"/>
              </w:rPr>
              <w:t>dates for meetings to be approved at the Annual Meeting of Coun</w:t>
            </w:r>
            <w:r w:rsidRPr="09E2D3F1" w:rsidR="2044072A">
              <w:rPr>
                <w:rFonts w:ascii="Arial" w:hAnsi="Arial" w:eastAsia="Arial" w:cs="Arial"/>
                <w:color w:val="000000" w:themeColor="text1"/>
              </w:rPr>
              <w:t>cil</w:t>
            </w:r>
            <w:r w:rsidRPr="09E2D3F1" w:rsidR="5723B4FB">
              <w:rPr>
                <w:rFonts w:ascii="Arial" w:hAnsi="Arial" w:eastAsia="Arial" w:cs="Arial"/>
                <w:color w:val="000000" w:themeColor="text1"/>
              </w:rPr>
              <w:t>”</w:t>
            </w:r>
            <w:r w:rsidRPr="09E2D3F1" w:rsidR="2044072A">
              <w:rPr>
                <w:rFonts w:ascii="Arial" w:hAnsi="Arial" w:eastAsia="Arial" w:cs="Arial"/>
                <w:color w:val="000000" w:themeColor="text1"/>
              </w:rPr>
              <w:t xml:space="preserve">. </w:t>
            </w:r>
            <w:r w:rsidRPr="09E2D3F1">
              <w:rPr>
                <w:rFonts w:ascii="Arial" w:hAnsi="Arial" w:eastAsia="Arial" w:cs="Arial"/>
                <w:color w:val="000000" w:themeColor="text1"/>
              </w:rPr>
              <w:t xml:space="preserve">Add </w:t>
            </w:r>
            <w:r w:rsidRPr="09E2D3F1" w:rsidR="600FE956">
              <w:rPr>
                <w:rFonts w:ascii="Arial" w:hAnsi="Arial" w:eastAsia="Arial" w:cs="Arial"/>
                <w:color w:val="000000" w:themeColor="text1"/>
              </w:rPr>
              <w:t>“</w:t>
            </w:r>
            <w:r w:rsidRPr="09E2D3F1">
              <w:rPr>
                <w:rFonts w:ascii="Arial" w:hAnsi="Arial" w:eastAsia="Arial" w:cs="Arial"/>
                <w:color w:val="000000" w:themeColor="text1"/>
              </w:rPr>
              <w:t>Committee may alter the dates of these meetings as</w:t>
            </w:r>
            <w:r w:rsidRPr="09E2D3F1" w:rsidR="7D7B7A31">
              <w:rPr>
                <w:rFonts w:ascii="Arial" w:hAnsi="Arial" w:eastAsia="Arial" w:cs="Arial"/>
                <w:color w:val="000000" w:themeColor="text1"/>
              </w:rPr>
              <w:t xml:space="preserve"> it deems </w:t>
            </w:r>
            <w:r w:rsidRPr="09E2D3F1">
              <w:rPr>
                <w:rFonts w:ascii="Arial" w:hAnsi="Arial" w:eastAsia="Arial" w:cs="Arial"/>
                <w:color w:val="000000" w:themeColor="text1"/>
              </w:rPr>
              <w:t>necessary</w:t>
            </w:r>
            <w:r w:rsidRPr="09E2D3F1" w:rsidR="021E4ABC">
              <w:rPr>
                <w:rFonts w:ascii="Arial" w:hAnsi="Arial" w:eastAsia="Arial" w:cs="Arial"/>
                <w:color w:val="000000" w:themeColor="text1"/>
              </w:rPr>
              <w:t>”</w:t>
            </w:r>
            <w:r w:rsidR="00F90C17">
              <w:rPr>
                <w:rFonts w:ascii="Arial" w:hAnsi="Arial" w:eastAsia="Arial" w:cs="Arial"/>
                <w:color w:val="000000" w:themeColor="text1"/>
              </w:rPr>
              <w:t>.</w:t>
            </w:r>
          </w:p>
          <w:p w:rsidR="3E342E96" w:rsidP="09E2D3F1" w:rsidRDefault="3E342E96" w14:paraId="6676CB35" w14:textId="24DD51AA">
            <w:pPr>
              <w:pStyle w:val="ListParagraph"/>
              <w:numPr>
                <w:ilvl w:val="0"/>
                <w:numId w:val="1"/>
              </w:numPr>
              <w:rPr>
                <w:color w:val="000000" w:themeColor="text1"/>
              </w:rPr>
            </w:pPr>
            <w:r w:rsidRPr="09E2D3F1">
              <w:rPr>
                <w:rFonts w:ascii="Arial" w:hAnsi="Arial" w:eastAsia="Arial" w:cs="Arial"/>
                <w:color w:val="000000" w:themeColor="text1"/>
              </w:rPr>
              <w:t xml:space="preserve">Budgetary control for training and recruitment – insert “up to budget maximum”. </w:t>
            </w:r>
          </w:p>
          <w:p w:rsidRPr="00F90C17" w:rsidR="00556778" w:rsidP="00EF2960" w:rsidRDefault="3E342E96" w14:paraId="1AB5FF4A" w14:textId="6578EBDB">
            <w:pPr>
              <w:pStyle w:val="ListParagraph"/>
              <w:numPr>
                <w:ilvl w:val="0"/>
                <w:numId w:val="1"/>
              </w:numPr>
              <w:rPr>
                <w:b/>
                <w:bCs/>
                <w:color w:val="000000" w:themeColor="text1"/>
              </w:rPr>
            </w:pPr>
            <w:r w:rsidRPr="00F90C17">
              <w:rPr>
                <w:rFonts w:ascii="Arial" w:hAnsi="Arial" w:eastAsia="Arial" w:cs="Arial"/>
                <w:color w:val="000000" w:themeColor="text1"/>
              </w:rPr>
              <w:t>Remove clause 12</w:t>
            </w:r>
            <w:r w:rsidRPr="00F90C17" w:rsidR="00F90C17">
              <w:rPr>
                <w:rFonts w:ascii="Arial" w:hAnsi="Arial" w:eastAsia="Arial" w:cs="Arial"/>
                <w:color w:val="000000" w:themeColor="text1"/>
              </w:rPr>
              <w:t>.</w:t>
            </w:r>
          </w:p>
          <w:p w:rsidR="00556778" w:rsidP="09E2D3F1" w:rsidRDefault="00556778" w14:paraId="30781B47" w14:textId="0ABB44B1">
            <w:pPr>
              <w:rPr>
                <w:rFonts w:ascii="Arial" w:hAnsi="Arial" w:eastAsia="Arial" w:cs="Arial"/>
                <w:b/>
                <w:bCs/>
                <w:color w:val="000000" w:themeColor="text1"/>
              </w:rPr>
            </w:pPr>
            <w:r>
              <w:rPr>
                <w:rFonts w:ascii="Arial" w:hAnsi="Arial" w:eastAsia="Arial" w:cs="Arial"/>
                <w:b/>
                <w:bCs/>
                <w:color w:val="000000" w:themeColor="text1"/>
              </w:rPr>
              <w:t>AGREED to amend the HR Committee’s Terms of Reference as detailed above.</w:t>
            </w:r>
          </w:p>
          <w:p w:rsidRPr="00556778" w:rsidR="3E342E96" w:rsidP="09E2D3F1" w:rsidRDefault="3E342E96" w14:paraId="6A0C8C27" w14:textId="683FC6F8">
            <w:pPr>
              <w:rPr>
                <w:rFonts w:ascii="Arial" w:hAnsi="Arial" w:eastAsia="Arial" w:cs="Arial"/>
                <w:b/>
                <w:bCs/>
                <w:color w:val="000000" w:themeColor="text1"/>
              </w:rPr>
            </w:pPr>
            <w:r w:rsidRPr="09E2D3F1">
              <w:rPr>
                <w:rFonts w:ascii="Arial" w:hAnsi="Arial" w:eastAsia="Arial" w:cs="Arial"/>
                <w:color w:val="000000" w:themeColor="text1"/>
              </w:rPr>
              <w:t xml:space="preserve">The HR Committee will </w:t>
            </w:r>
            <w:r w:rsidR="007C3C37">
              <w:rPr>
                <w:rFonts w:ascii="Arial" w:hAnsi="Arial" w:eastAsia="Arial" w:cs="Arial"/>
                <w:color w:val="000000" w:themeColor="text1"/>
              </w:rPr>
              <w:t xml:space="preserve">further review the </w:t>
            </w:r>
            <w:proofErr w:type="spellStart"/>
            <w:r w:rsidR="007C3C37">
              <w:rPr>
                <w:rFonts w:ascii="Arial" w:hAnsi="Arial" w:eastAsia="Arial" w:cs="Arial"/>
                <w:color w:val="000000" w:themeColor="text1"/>
              </w:rPr>
              <w:t>ToR</w:t>
            </w:r>
            <w:proofErr w:type="spellEnd"/>
            <w:r w:rsidR="007C3C37">
              <w:rPr>
                <w:rFonts w:ascii="Arial" w:hAnsi="Arial" w:eastAsia="Arial" w:cs="Arial"/>
                <w:color w:val="000000" w:themeColor="text1"/>
              </w:rPr>
              <w:t xml:space="preserve"> </w:t>
            </w:r>
            <w:r w:rsidRPr="09E2D3F1">
              <w:rPr>
                <w:rFonts w:ascii="Arial" w:hAnsi="Arial" w:eastAsia="Arial" w:cs="Arial"/>
                <w:color w:val="000000" w:themeColor="text1"/>
              </w:rPr>
              <w:t>to modify extent of delegation and report back with further recommendations to A</w:t>
            </w:r>
            <w:r w:rsidR="00966149">
              <w:rPr>
                <w:rFonts w:ascii="Arial" w:hAnsi="Arial" w:eastAsia="Arial" w:cs="Arial"/>
                <w:color w:val="000000" w:themeColor="text1"/>
              </w:rPr>
              <w:t>nnual Meeting of Council</w:t>
            </w:r>
            <w:r w:rsidR="00556778">
              <w:rPr>
                <w:rFonts w:ascii="Arial" w:hAnsi="Arial" w:eastAsia="Arial" w:cs="Arial"/>
                <w:color w:val="000000" w:themeColor="text1"/>
              </w:rPr>
              <w:t xml:space="preserve">. </w:t>
            </w:r>
            <w:r w:rsidR="00556778">
              <w:rPr>
                <w:rFonts w:ascii="Arial" w:hAnsi="Arial" w:eastAsia="Arial" w:cs="Arial"/>
                <w:b/>
                <w:bCs/>
                <w:color w:val="000000" w:themeColor="text1"/>
              </w:rPr>
              <w:t>NOTED</w:t>
            </w:r>
          </w:p>
        </w:tc>
      </w:tr>
      <w:tr w:rsidRPr="00E30321" w:rsidR="009B5745" w:rsidTr="04F4834F" w14:paraId="0D063446" w14:textId="77777777">
        <w:trPr>
          <w:trHeight w:val="225"/>
        </w:trPr>
        <w:tc>
          <w:tcPr>
            <w:tcW w:w="1395" w:type="dxa"/>
            <w:tcMar/>
          </w:tcPr>
          <w:p w:rsidR="09E2D3F1" w:rsidP="09E2D3F1" w:rsidRDefault="09E2D3F1" w14:paraId="24BF581E" w14:textId="5328CFE0">
            <w:pPr>
              <w:jc w:val="center"/>
              <w:rPr>
                <w:rFonts w:ascii="Arial" w:hAnsi="Arial" w:cs="Arial"/>
                <w:color w:val="000000" w:themeColor="text1"/>
              </w:rPr>
            </w:pPr>
          </w:p>
          <w:p w:rsidR="24C8FF4E" w:rsidP="24C8FF4E" w:rsidRDefault="24C8FF4E" w14:paraId="1A26C1A9" w14:textId="2C3141DE">
            <w:pPr>
              <w:jc w:val="center"/>
              <w:rPr>
                <w:rFonts w:ascii="Arial" w:hAnsi="Arial" w:cs="Arial"/>
                <w:color w:val="000000" w:themeColor="text1"/>
              </w:rPr>
            </w:pPr>
          </w:p>
          <w:p w:rsidR="00F90C17" w:rsidP="24C8FF4E" w:rsidRDefault="00F90C17" w14:paraId="78B8BE68" w14:textId="626D9709">
            <w:pPr>
              <w:jc w:val="center"/>
              <w:rPr>
                <w:rFonts w:ascii="Arial" w:hAnsi="Arial" w:cs="Arial"/>
                <w:color w:val="000000" w:themeColor="text1"/>
              </w:rPr>
            </w:pPr>
          </w:p>
          <w:p w:rsidR="00F90C17" w:rsidP="24C8FF4E" w:rsidRDefault="00F90C17" w14:paraId="21482CD5" w14:textId="68ECA4D1">
            <w:pPr>
              <w:jc w:val="center"/>
              <w:rPr>
                <w:rFonts w:ascii="Arial" w:hAnsi="Arial" w:cs="Arial"/>
                <w:color w:val="000000" w:themeColor="text1"/>
              </w:rPr>
            </w:pPr>
          </w:p>
          <w:p w:rsidR="00F90C17" w:rsidP="24C8FF4E" w:rsidRDefault="00F90C17" w14:paraId="597BE407" w14:textId="1586A0B6">
            <w:pPr>
              <w:jc w:val="center"/>
              <w:rPr>
                <w:rFonts w:ascii="Arial" w:hAnsi="Arial" w:cs="Arial"/>
                <w:color w:val="000000" w:themeColor="text1"/>
              </w:rPr>
            </w:pPr>
          </w:p>
          <w:p w:rsidR="00F90C17" w:rsidP="24C8FF4E" w:rsidRDefault="00F90C17" w14:paraId="68D0135F" w14:textId="118418A1">
            <w:pPr>
              <w:jc w:val="center"/>
              <w:rPr>
                <w:rFonts w:ascii="Arial" w:hAnsi="Arial" w:cs="Arial"/>
                <w:color w:val="000000" w:themeColor="text1"/>
              </w:rPr>
            </w:pPr>
          </w:p>
          <w:p w:rsidR="00F90C17" w:rsidP="24C8FF4E" w:rsidRDefault="00F90C17" w14:paraId="13B1884C" w14:textId="1CC67ABE">
            <w:pPr>
              <w:jc w:val="center"/>
              <w:rPr>
                <w:rFonts w:ascii="Arial" w:hAnsi="Arial" w:cs="Arial"/>
                <w:color w:val="000000" w:themeColor="text1"/>
              </w:rPr>
            </w:pPr>
          </w:p>
          <w:p w:rsidR="00F90C17" w:rsidP="24C8FF4E" w:rsidRDefault="00F90C17" w14:paraId="055F882B" w14:textId="3CF7957D">
            <w:pPr>
              <w:jc w:val="center"/>
              <w:rPr>
                <w:rFonts w:ascii="Arial" w:hAnsi="Arial" w:cs="Arial"/>
                <w:color w:val="000000" w:themeColor="text1"/>
              </w:rPr>
            </w:pPr>
          </w:p>
          <w:p w:rsidR="00F90C17" w:rsidP="24C8FF4E" w:rsidRDefault="00F90C17" w14:paraId="012EBB46" w14:textId="78D31E41">
            <w:pPr>
              <w:jc w:val="center"/>
              <w:rPr>
                <w:rFonts w:ascii="Arial" w:hAnsi="Arial" w:cs="Arial"/>
                <w:color w:val="000000" w:themeColor="text1"/>
              </w:rPr>
            </w:pPr>
          </w:p>
          <w:p w:rsidR="00F90C17" w:rsidP="24C8FF4E" w:rsidRDefault="00F90C17" w14:paraId="563C9BCC" w14:textId="77777777">
            <w:pPr>
              <w:jc w:val="center"/>
              <w:rPr>
                <w:rFonts w:ascii="Arial" w:hAnsi="Arial" w:cs="Arial"/>
                <w:color w:val="000000" w:themeColor="text1"/>
              </w:rPr>
            </w:pPr>
          </w:p>
          <w:p w:rsidR="00F90C17" w:rsidP="24C8FF4E" w:rsidRDefault="00F90C17" w14:paraId="58EE04D8" w14:textId="77777777">
            <w:pPr>
              <w:jc w:val="center"/>
              <w:rPr>
                <w:rFonts w:ascii="Arial" w:hAnsi="Arial" w:cs="Arial"/>
                <w:color w:val="000000" w:themeColor="text1"/>
              </w:rPr>
            </w:pPr>
          </w:p>
          <w:p w:rsidR="7D8587DC" w:rsidP="7D8587DC" w:rsidRDefault="7D8587DC" w14:paraId="498DC126" w14:textId="164EBD68">
            <w:pPr>
              <w:jc w:val="center"/>
              <w:rPr>
                <w:rFonts w:ascii="Arial" w:hAnsi="Arial" w:cs="Arial"/>
                <w:color w:val="000000" w:themeColor="text1"/>
              </w:rPr>
            </w:pPr>
          </w:p>
          <w:p w:rsidR="7D8587DC" w:rsidP="7D8587DC" w:rsidRDefault="7D8587DC" w14:paraId="3B04E470" w14:textId="049596D1">
            <w:pPr>
              <w:jc w:val="center"/>
              <w:rPr>
                <w:rFonts w:ascii="Arial" w:hAnsi="Arial" w:cs="Arial"/>
                <w:color w:val="000000" w:themeColor="text1"/>
              </w:rPr>
            </w:pPr>
          </w:p>
          <w:p w:rsidR="09E2D3F1" w:rsidP="09E2D3F1" w:rsidRDefault="09E2D3F1" w14:paraId="00C3B000" w14:textId="2D4DAA43">
            <w:pPr>
              <w:jc w:val="center"/>
              <w:rPr>
                <w:rFonts w:ascii="Arial" w:hAnsi="Arial" w:cs="Arial"/>
                <w:color w:val="000000" w:themeColor="text1"/>
              </w:rPr>
            </w:pPr>
            <w:r w:rsidRPr="09E2D3F1">
              <w:rPr>
                <w:rFonts w:ascii="Arial" w:hAnsi="Arial" w:cs="Arial"/>
                <w:color w:val="000000" w:themeColor="text1"/>
              </w:rPr>
              <w:t>168/2020</w:t>
            </w:r>
          </w:p>
        </w:tc>
        <w:tc>
          <w:tcPr>
            <w:tcW w:w="9212" w:type="dxa"/>
            <w:tcMar/>
          </w:tcPr>
          <w:p w:rsidRPr="00D75783" w:rsidR="009B5745" w:rsidP="7D8587DC" w:rsidRDefault="007A5252" w14:paraId="12D4287F" w14:textId="74DDE947">
            <w:pPr>
              <w:autoSpaceDE w:val="0"/>
              <w:autoSpaceDN w:val="0"/>
              <w:adjustRightInd w:val="0"/>
              <w:rPr>
                <w:rFonts w:ascii="Arial" w:hAnsi="Arial" w:cs="Arial"/>
              </w:rPr>
            </w:pPr>
            <w:r w:rsidRPr="7D8587DC">
              <w:rPr>
                <w:rFonts w:ascii="Arial" w:hAnsi="Arial" w:cs="Arial"/>
                <w:b/>
                <w:bCs/>
              </w:rPr>
              <w:t>Clerk and Councillor Updates</w:t>
            </w:r>
            <w:r>
              <w:br/>
            </w:r>
            <w:r w:rsidRPr="7D8587DC" w:rsidR="03D06798">
              <w:rPr>
                <w:rFonts w:ascii="Arial" w:hAnsi="Arial" w:cs="Arial"/>
              </w:rPr>
              <w:t>Clerk:</w:t>
            </w:r>
            <w:r>
              <w:br/>
            </w:r>
            <w:r w:rsidRPr="7D8587DC" w:rsidR="5F570D6F">
              <w:rPr>
                <w:rFonts w:ascii="Arial" w:hAnsi="Arial" w:cs="Arial"/>
              </w:rPr>
              <w:t>Ulverscroft Play Area Consultation</w:t>
            </w:r>
            <w:r w:rsidRPr="7D8587DC" w:rsidR="09B2CBDA">
              <w:rPr>
                <w:rFonts w:ascii="Arial" w:hAnsi="Arial" w:cs="Arial"/>
              </w:rPr>
              <w:t xml:space="preserve"> is live. Please encourage people to respond.</w:t>
            </w:r>
          </w:p>
          <w:p w:rsidRPr="00D75783" w:rsidR="009B5745" w:rsidP="7D8587DC" w:rsidRDefault="09B2CBDA" w14:paraId="75C427E9" w14:textId="6AADB778">
            <w:pPr>
              <w:autoSpaceDE w:val="0"/>
              <w:autoSpaceDN w:val="0"/>
              <w:adjustRightInd w:val="0"/>
              <w:rPr>
                <w:rFonts w:ascii="Arial" w:hAnsi="Arial" w:cs="Arial"/>
              </w:rPr>
            </w:pPr>
            <w:r w:rsidRPr="7D8587DC">
              <w:rPr>
                <w:rFonts w:ascii="Arial" w:hAnsi="Arial" w:cs="Arial"/>
              </w:rPr>
              <w:t>Notice has been given on the office. Will be vacating by 31</w:t>
            </w:r>
            <w:r w:rsidRPr="7D8587DC">
              <w:rPr>
                <w:rFonts w:ascii="Arial" w:hAnsi="Arial" w:cs="Arial"/>
                <w:vertAlign w:val="superscript"/>
              </w:rPr>
              <w:t>st</w:t>
            </w:r>
            <w:r w:rsidRPr="7D8587DC">
              <w:rPr>
                <w:rFonts w:ascii="Arial" w:hAnsi="Arial" w:cs="Arial"/>
              </w:rPr>
              <w:t xml:space="preserve"> March 2021</w:t>
            </w:r>
            <w:r w:rsidRPr="7D8587DC" w:rsidR="6322DA30">
              <w:rPr>
                <w:rFonts w:ascii="Arial" w:hAnsi="Arial" w:cs="Arial"/>
              </w:rPr>
              <w:t>.</w:t>
            </w:r>
          </w:p>
          <w:p w:rsidR="009B5745" w:rsidP="009B5745" w:rsidRDefault="09B2CBDA" w14:paraId="1102DD19" w14:textId="77777777">
            <w:pPr>
              <w:autoSpaceDE w:val="0"/>
              <w:autoSpaceDN w:val="0"/>
              <w:adjustRightInd w:val="0"/>
              <w:rPr>
                <w:rFonts w:ascii="Arial" w:hAnsi="Arial" w:cs="Arial"/>
                <w:b/>
                <w:bCs/>
              </w:rPr>
            </w:pPr>
            <w:r w:rsidRPr="7D8587DC">
              <w:rPr>
                <w:rFonts w:ascii="Arial" w:hAnsi="Arial" w:cs="Arial"/>
              </w:rPr>
              <w:t>Internal Audit is provisionally booked for end of April, beginning of May</w:t>
            </w:r>
            <w:r w:rsidRPr="7D8587DC" w:rsidR="6045DF46">
              <w:rPr>
                <w:rFonts w:ascii="Arial" w:hAnsi="Arial" w:cs="Arial"/>
              </w:rPr>
              <w:t>.</w:t>
            </w:r>
            <w:r w:rsidR="00556778">
              <w:rPr>
                <w:rFonts w:ascii="Arial" w:hAnsi="Arial" w:cs="Arial"/>
              </w:rPr>
              <w:br/>
            </w:r>
            <w:r w:rsidR="00556778">
              <w:rPr>
                <w:rFonts w:ascii="Arial" w:hAnsi="Arial" w:cs="Arial"/>
                <w:b/>
                <w:bCs/>
              </w:rPr>
              <w:t>NOTED</w:t>
            </w:r>
          </w:p>
          <w:p w:rsidR="00F90C17" w:rsidP="009B5745" w:rsidRDefault="00556778" w14:paraId="3B1AF3C6" w14:textId="77777777">
            <w:pPr>
              <w:autoSpaceDE w:val="0"/>
              <w:autoSpaceDN w:val="0"/>
              <w:adjustRightInd w:val="0"/>
              <w:rPr>
                <w:rFonts w:ascii="Arial" w:hAnsi="Arial" w:cs="Arial"/>
              </w:rPr>
            </w:pPr>
            <w:r w:rsidRPr="00556778">
              <w:rPr>
                <w:rFonts w:ascii="Arial" w:hAnsi="Arial" w:cs="Arial"/>
              </w:rPr>
              <w:t>Councillor</w:t>
            </w:r>
            <w:r>
              <w:rPr>
                <w:rFonts w:ascii="Arial" w:hAnsi="Arial" w:cs="Arial"/>
              </w:rPr>
              <w:t>:</w:t>
            </w:r>
          </w:p>
          <w:p w:rsidR="00F90C17" w:rsidP="009B5745" w:rsidRDefault="00F90C17" w14:paraId="468FBEE5" w14:textId="089DE2C2">
            <w:pPr>
              <w:autoSpaceDE w:val="0"/>
              <w:autoSpaceDN w:val="0"/>
              <w:adjustRightInd w:val="0"/>
              <w:rPr>
                <w:rFonts w:ascii="Arial" w:hAnsi="Arial" w:cs="Arial"/>
              </w:rPr>
            </w:pPr>
            <w:r w:rsidRPr="00F90C17">
              <w:rPr>
                <w:rFonts w:ascii="Arial" w:hAnsi="Arial" w:cs="Arial"/>
                <w:b/>
                <w:bCs/>
              </w:rPr>
              <w:t>JF</w:t>
            </w:r>
            <w:r>
              <w:rPr>
                <w:rFonts w:ascii="Arial" w:hAnsi="Arial" w:cs="Arial"/>
              </w:rPr>
              <w:t xml:space="preserve"> Missing hedge at Lilleshall Avenue. JF has asked the HA how they intend to maintain the area now the hedge has been removed. Has also asked Planning Dept at MKC if any planning contravention has occurred by removing the hedge.</w:t>
            </w:r>
          </w:p>
          <w:p w:rsidRPr="00556778" w:rsidR="00556778" w:rsidP="009B5745" w:rsidRDefault="00F90C17" w14:paraId="033F23E1" w14:textId="66AFA6F0">
            <w:pPr>
              <w:autoSpaceDE w:val="0"/>
              <w:autoSpaceDN w:val="0"/>
              <w:adjustRightInd w:val="0"/>
            </w:pPr>
            <w:r>
              <w:rPr>
                <w:rFonts w:ascii="Arial" w:hAnsi="Arial" w:cs="Arial"/>
              </w:rPr>
              <w:t xml:space="preserve">S.106 monies available for allotments. JF and the Clerk to work together on submitting a claim. </w:t>
            </w:r>
            <w:r w:rsidR="00556778">
              <w:rPr>
                <w:rFonts w:ascii="Arial" w:hAnsi="Arial" w:cs="Arial"/>
              </w:rPr>
              <w:br/>
            </w:r>
            <w:r w:rsidRPr="00F90C17">
              <w:rPr>
                <w:rFonts w:ascii="Arial" w:hAnsi="Arial" w:cs="Arial"/>
                <w:b/>
                <w:bCs/>
              </w:rPr>
              <w:t>GD</w:t>
            </w:r>
            <w:r>
              <w:rPr>
                <w:rFonts w:ascii="Arial" w:hAnsi="Arial" w:cs="Arial"/>
              </w:rPr>
              <w:t xml:space="preserve"> asked about faulty streetlights along the path by Monkston School. JF to find out if there is a reason they are all off.</w:t>
            </w:r>
          </w:p>
        </w:tc>
      </w:tr>
      <w:tr w:rsidRPr="00E30321" w:rsidR="00821253" w:rsidTr="04F4834F" w14:paraId="5719463B" w14:textId="77777777">
        <w:trPr>
          <w:trHeight w:val="225"/>
        </w:trPr>
        <w:tc>
          <w:tcPr>
            <w:tcW w:w="1395" w:type="dxa"/>
            <w:tcMar/>
          </w:tcPr>
          <w:p w:rsidR="00F90C17" w:rsidP="00B46208" w:rsidRDefault="00F90C17" w14:paraId="66D90C94" w14:textId="77777777">
            <w:pPr>
              <w:jc w:val="center"/>
              <w:rPr>
                <w:rFonts w:ascii="Arial" w:hAnsi="Arial" w:cs="Arial"/>
                <w:color w:val="000000" w:themeColor="text1"/>
              </w:rPr>
            </w:pPr>
          </w:p>
          <w:p w:rsidR="00F90C17" w:rsidP="00B46208" w:rsidRDefault="00F90C17" w14:paraId="1DBAB123" w14:textId="77777777">
            <w:pPr>
              <w:jc w:val="center"/>
              <w:rPr>
                <w:rFonts w:ascii="Arial" w:hAnsi="Arial" w:cs="Arial"/>
                <w:color w:val="000000" w:themeColor="text1"/>
              </w:rPr>
            </w:pPr>
          </w:p>
          <w:p w:rsidR="00F90C17" w:rsidP="00B46208" w:rsidRDefault="00F90C17" w14:paraId="56B8819C" w14:textId="77777777">
            <w:pPr>
              <w:jc w:val="center"/>
              <w:rPr>
                <w:rFonts w:ascii="Arial" w:hAnsi="Arial" w:cs="Arial"/>
                <w:color w:val="000000" w:themeColor="text1"/>
              </w:rPr>
            </w:pPr>
          </w:p>
          <w:p w:rsidR="00F90C17" w:rsidP="00B46208" w:rsidRDefault="00F90C17" w14:paraId="64CC1096" w14:textId="77777777">
            <w:pPr>
              <w:jc w:val="center"/>
              <w:rPr>
                <w:rFonts w:ascii="Arial" w:hAnsi="Arial" w:cs="Arial"/>
                <w:color w:val="000000" w:themeColor="text1"/>
              </w:rPr>
            </w:pPr>
          </w:p>
          <w:p w:rsidR="00821253" w:rsidP="00B46208" w:rsidRDefault="7C3043A1" w14:paraId="1122893C" w14:textId="7F511629">
            <w:pPr>
              <w:jc w:val="center"/>
              <w:rPr>
                <w:rFonts w:ascii="Arial" w:hAnsi="Arial" w:cs="Arial"/>
                <w:color w:val="000000"/>
              </w:rPr>
            </w:pPr>
            <w:r w:rsidRPr="09E2D3F1">
              <w:rPr>
                <w:rFonts w:ascii="Arial" w:hAnsi="Arial" w:cs="Arial"/>
                <w:color w:val="000000" w:themeColor="text1"/>
              </w:rPr>
              <w:t>169/2020</w:t>
            </w:r>
          </w:p>
        </w:tc>
        <w:tc>
          <w:tcPr>
            <w:tcW w:w="9212" w:type="dxa"/>
            <w:tcMar/>
          </w:tcPr>
          <w:p w:rsidR="00821253" w:rsidP="46031086" w:rsidRDefault="00821253" w14:paraId="1E340B8C" w14:textId="201205F0">
            <w:pPr>
              <w:autoSpaceDE w:val="0"/>
              <w:autoSpaceDN w:val="0"/>
              <w:adjustRightInd w:val="0"/>
              <w:rPr>
                <w:rFonts w:ascii="Arial" w:hAnsi="Arial" w:cs="Arial"/>
              </w:rPr>
            </w:pPr>
            <w:r>
              <w:rPr>
                <w:rFonts w:ascii="Arial" w:hAnsi="Arial" w:cs="Arial"/>
                <w:b/>
                <w:bCs/>
              </w:rPr>
              <w:t>Items for future discussions</w:t>
            </w:r>
            <w:r w:rsidR="00556778">
              <w:rPr>
                <w:rFonts w:ascii="Arial" w:hAnsi="Arial" w:cs="Arial"/>
                <w:b/>
                <w:bCs/>
              </w:rPr>
              <w:t>:</w:t>
            </w:r>
            <w:r w:rsidR="00556778">
              <w:rPr>
                <w:rFonts w:ascii="Arial" w:hAnsi="Arial" w:cs="Arial"/>
                <w:b/>
                <w:bCs/>
              </w:rPr>
              <w:br/>
            </w:r>
            <w:r w:rsidR="00556778">
              <w:rPr>
                <w:rFonts w:ascii="Arial" w:hAnsi="Arial" w:cs="Arial"/>
              </w:rPr>
              <w:t xml:space="preserve">PG – Defibrillators </w:t>
            </w:r>
          </w:p>
          <w:p w:rsidR="00556778" w:rsidP="46031086" w:rsidRDefault="00556778" w14:paraId="7033E8E5" w14:textId="77777777">
            <w:pPr>
              <w:autoSpaceDE w:val="0"/>
              <w:autoSpaceDN w:val="0"/>
              <w:adjustRightInd w:val="0"/>
              <w:rPr>
                <w:rFonts w:ascii="Arial" w:hAnsi="Arial" w:cs="Arial"/>
              </w:rPr>
            </w:pPr>
            <w:r>
              <w:rPr>
                <w:rFonts w:ascii="Arial" w:hAnsi="Arial" w:cs="Arial"/>
              </w:rPr>
              <w:t>VC – Policy Review (Chair and VC to work together in the meantime to review policies)</w:t>
            </w:r>
          </w:p>
          <w:p w:rsidRPr="00556778" w:rsidR="00556778" w:rsidP="46031086" w:rsidRDefault="00556778" w14:paraId="74F78795" w14:textId="2A9BC363">
            <w:pPr>
              <w:autoSpaceDE w:val="0"/>
              <w:autoSpaceDN w:val="0"/>
              <w:adjustRightInd w:val="0"/>
              <w:rPr>
                <w:rFonts w:ascii="Arial" w:hAnsi="Arial" w:cs="Arial"/>
              </w:rPr>
            </w:pPr>
            <w:r>
              <w:rPr>
                <w:rFonts w:ascii="Arial" w:hAnsi="Arial" w:cs="Arial"/>
              </w:rPr>
              <w:t>JF – HR Scheme of Delegation</w:t>
            </w:r>
          </w:p>
        </w:tc>
      </w:tr>
    </w:tbl>
    <w:p w:rsidRPr="00E30321" w:rsidR="00BE2605" w:rsidP="00D81A57" w:rsidRDefault="00BE2605" w14:paraId="6DFB9E20" w14:textId="77777777">
      <w:pPr>
        <w:rPr>
          <w:rFonts w:ascii="Arial" w:hAnsi="Arial" w:cs="Arial"/>
          <w:b/>
          <w:bCs/>
        </w:rPr>
      </w:pPr>
    </w:p>
    <w:p w:rsidR="009219F4" w:rsidP="00D81A57" w:rsidRDefault="009219F4" w14:paraId="4F1BECB2" w14:textId="77777777" w14:noSpellErr="1">
      <w:pPr>
        <w:rPr>
          <w:rFonts w:ascii="Arial" w:hAnsi="Arial" w:cs="Arial"/>
          <w:b w:val="1"/>
          <w:bCs w:val="1"/>
        </w:rPr>
      </w:pPr>
    </w:p>
    <w:p w:rsidR="009219F4" w:rsidP="00D81A57" w:rsidRDefault="009219F4" w14:paraId="233AAF8A" w14:textId="77777777" w14:noSpellErr="1">
      <w:pPr>
        <w:rPr>
          <w:rFonts w:ascii="Arial" w:hAnsi="Arial" w:cs="Arial"/>
          <w:b w:val="1"/>
          <w:bCs w:val="1"/>
        </w:rPr>
      </w:pPr>
    </w:p>
    <w:p w:rsidRPr="00E30321" w:rsidR="008503DA" w:rsidP="04F4834F" w:rsidRDefault="00FE546E" w14:paraId="70DF9E56" w14:textId="7103F0AC">
      <w:pPr>
        <w:rPr>
          <w:rFonts w:ascii="Arial" w:hAnsi="Arial" w:eastAsia="Arial" w:cs="Arial"/>
          <w:b w:val="1"/>
          <w:bCs w:val="1"/>
        </w:rPr>
      </w:pPr>
      <w:r w:rsidRPr="04F4834F" w:rsidR="75E48C15">
        <w:rPr>
          <w:rFonts w:ascii="Arial" w:hAnsi="Arial" w:eastAsia="Arial" w:cs="Arial"/>
          <w:b w:val="1"/>
          <w:bCs w:val="1"/>
        </w:rPr>
        <w:t>Signed ____________________(Chair) Date ______________________</w:t>
      </w:r>
      <w:r>
        <w:br/>
      </w:r>
    </w:p>
    <w:p w:rsidR="04F4834F" w:rsidP="04F4834F" w:rsidRDefault="04F4834F" w14:paraId="17F06318" w14:textId="7C328F1F">
      <w:pPr>
        <w:rPr>
          <w:rFonts w:ascii="Arial" w:hAnsi="Arial" w:cs="Arial"/>
          <w:b w:val="1"/>
          <w:bCs w:val="1"/>
        </w:rPr>
      </w:pPr>
    </w:p>
    <w:p w:rsidRPr="00E30321" w:rsidR="00FF1FB5" w:rsidP="00D81A57" w:rsidRDefault="000F14E6" w14:paraId="0A371BD0" w14:textId="4F906F45">
      <w:pPr>
        <w:rPr>
          <w:rFonts w:ascii="Arial" w:hAnsi="Arial" w:cs="Arial"/>
          <w:b/>
          <w:bCs/>
        </w:rPr>
      </w:pPr>
      <w:r w:rsidRPr="00E30321">
        <w:rPr>
          <w:rFonts w:ascii="Arial" w:hAnsi="Arial" w:cs="Arial"/>
          <w:b/>
          <w:bCs/>
        </w:rPr>
        <w:t xml:space="preserve">Date of next meeting: </w:t>
      </w:r>
      <w:r w:rsidR="009219F4">
        <w:rPr>
          <w:rFonts w:ascii="Arial" w:hAnsi="Arial" w:cs="Arial"/>
          <w:b/>
          <w:bCs/>
        </w:rPr>
        <w:t>Monday 12</w:t>
      </w:r>
      <w:r w:rsidRPr="009219F4" w:rsidR="009219F4">
        <w:rPr>
          <w:rFonts w:ascii="Arial" w:hAnsi="Arial" w:cs="Arial"/>
          <w:b/>
          <w:bCs/>
          <w:vertAlign w:val="superscript"/>
        </w:rPr>
        <w:t>th</w:t>
      </w:r>
      <w:r w:rsidR="009219F4">
        <w:rPr>
          <w:rFonts w:ascii="Arial" w:hAnsi="Arial" w:cs="Arial"/>
          <w:b/>
          <w:bCs/>
        </w:rPr>
        <w:t xml:space="preserve"> April 2021,</w:t>
      </w:r>
      <w:r w:rsidRPr="00E30321" w:rsidR="007D5B65">
        <w:rPr>
          <w:rFonts w:ascii="Arial" w:hAnsi="Arial" w:cs="Arial"/>
          <w:b/>
          <w:bCs/>
        </w:rPr>
        <w:t xml:space="preserve"> 7.30pm.</w:t>
      </w:r>
    </w:p>
    <w:sectPr w:rsidRPr="00E30321" w:rsidR="00FF1FB5" w:rsidSect="00D81A57">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4DFA" w:rsidRDefault="00ED4DFA" w14:paraId="315FB799" w14:textId="77777777">
      <w:r>
        <w:separator/>
      </w:r>
    </w:p>
  </w:endnote>
  <w:endnote w:type="continuationSeparator" w:id="0">
    <w:p w:rsidR="00ED4DFA" w:rsidRDefault="00ED4DFA" w14:paraId="3B97D58C" w14:textId="77777777">
      <w:r>
        <w:continuationSeparator/>
      </w:r>
    </w:p>
  </w:endnote>
  <w:endnote w:type="continuationNotice" w:id="1">
    <w:p w:rsidR="00ED4DFA" w:rsidRDefault="00ED4DFA" w14:paraId="4A0D5DF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5F2E" w:rsidRDefault="00565F2E" w14:paraId="7CEC83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1FB5" w:rsidRDefault="00FF1FB5" w14:paraId="6CB141C1" w14:textId="77777777">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Pr="006743B5" w:rsidR="006743B5" w:rsidP="00C85D51" w:rsidRDefault="006743B5" w14:paraId="738610EB" w14:textId="77777777">
    <w:pPr>
      <w:pStyle w:val="Footer"/>
      <w:jc w:val="center"/>
      <w:rPr>
        <w:rFonts w:ascii="Calibri" w:hAnsi="Calibri"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5F2E" w:rsidRDefault="00565F2E" w14:paraId="24C4FE1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4DFA" w:rsidRDefault="00ED4DFA" w14:paraId="432E4A75" w14:textId="77777777">
      <w:r>
        <w:separator/>
      </w:r>
    </w:p>
  </w:footnote>
  <w:footnote w:type="continuationSeparator" w:id="0">
    <w:p w:rsidR="00ED4DFA" w:rsidRDefault="00ED4DFA" w14:paraId="19873732" w14:textId="77777777">
      <w:r>
        <w:continuationSeparator/>
      </w:r>
    </w:p>
  </w:footnote>
  <w:footnote w:type="continuationNotice" w:id="1">
    <w:p w:rsidR="00ED4DFA" w:rsidRDefault="00ED4DFA" w14:paraId="5A1E8EE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5F2E" w:rsidRDefault="00565F2E" w14:paraId="04BDAD5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9425177"/>
      <w:docPartObj>
        <w:docPartGallery w:val="Watermarks"/>
        <w:docPartUnique/>
      </w:docPartObj>
    </w:sdtPr>
    <w:sdtEndPr/>
    <w:sdtContent>
      <w:p w:rsidR="00565F2E" w:rsidRDefault="00ED4DFA" w14:paraId="43D714BA" w14:textId="6A357B75">
        <w:pPr>
          <w:pStyle w:val="Header"/>
        </w:pPr>
        <w:r>
          <w:rPr>
            <w:noProof/>
          </w:rPr>
          <w:pict w14:anchorId="345458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5F2E" w:rsidRDefault="00565F2E" w14:paraId="1B63234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5D73"/>
    <w:multiLevelType w:val="hybridMultilevel"/>
    <w:tmpl w:val="ADFE60BC"/>
    <w:lvl w:ilvl="0" w:tplc="9CA034EE">
      <w:start w:val="1"/>
      <w:numFmt w:val="decimal"/>
      <w:lvlText w:val="%1."/>
      <w:lvlJc w:val="left"/>
      <w:pPr>
        <w:ind w:left="720" w:hanging="360"/>
      </w:pPr>
    </w:lvl>
    <w:lvl w:ilvl="1" w:tplc="0F2A3FD4">
      <w:start w:val="1"/>
      <w:numFmt w:val="lowerLetter"/>
      <w:lvlText w:val="%2."/>
      <w:lvlJc w:val="left"/>
      <w:pPr>
        <w:ind w:left="1440" w:hanging="360"/>
      </w:pPr>
    </w:lvl>
    <w:lvl w:ilvl="2" w:tplc="2BAA757E">
      <w:start w:val="1"/>
      <w:numFmt w:val="lowerRoman"/>
      <w:lvlText w:val="%3."/>
      <w:lvlJc w:val="right"/>
      <w:pPr>
        <w:ind w:left="2160" w:hanging="180"/>
      </w:pPr>
    </w:lvl>
    <w:lvl w:ilvl="3" w:tplc="DD164096">
      <w:start w:val="1"/>
      <w:numFmt w:val="decimal"/>
      <w:lvlText w:val="%4."/>
      <w:lvlJc w:val="left"/>
      <w:pPr>
        <w:ind w:left="2880" w:hanging="360"/>
      </w:pPr>
    </w:lvl>
    <w:lvl w:ilvl="4" w:tplc="118EEE0A">
      <w:start w:val="1"/>
      <w:numFmt w:val="lowerLetter"/>
      <w:lvlText w:val="%5."/>
      <w:lvlJc w:val="left"/>
      <w:pPr>
        <w:ind w:left="3600" w:hanging="360"/>
      </w:pPr>
    </w:lvl>
    <w:lvl w:ilvl="5" w:tplc="BB74D00E">
      <w:start w:val="1"/>
      <w:numFmt w:val="lowerRoman"/>
      <w:lvlText w:val="%6."/>
      <w:lvlJc w:val="right"/>
      <w:pPr>
        <w:ind w:left="4320" w:hanging="180"/>
      </w:pPr>
    </w:lvl>
    <w:lvl w:ilvl="6" w:tplc="30EADD4E">
      <w:start w:val="1"/>
      <w:numFmt w:val="decimal"/>
      <w:lvlText w:val="%7."/>
      <w:lvlJc w:val="left"/>
      <w:pPr>
        <w:ind w:left="5040" w:hanging="360"/>
      </w:pPr>
    </w:lvl>
    <w:lvl w:ilvl="7" w:tplc="B50AC0DC">
      <w:start w:val="1"/>
      <w:numFmt w:val="lowerLetter"/>
      <w:lvlText w:val="%8."/>
      <w:lvlJc w:val="left"/>
      <w:pPr>
        <w:ind w:left="5760" w:hanging="360"/>
      </w:pPr>
    </w:lvl>
    <w:lvl w:ilvl="8" w:tplc="4072D962">
      <w:start w:val="1"/>
      <w:numFmt w:val="lowerRoman"/>
      <w:lvlText w:val="%9."/>
      <w:lvlJc w:val="right"/>
      <w:pPr>
        <w:ind w:left="6480" w:hanging="180"/>
      </w:pPr>
    </w:lvl>
  </w:abstractNum>
  <w:abstractNum w:abstractNumId="1" w15:restartNumberingAfterBreak="0">
    <w:nsid w:val="07514CF3"/>
    <w:multiLevelType w:val="hybridMultilevel"/>
    <w:tmpl w:val="F21819D4"/>
    <w:lvl w:ilvl="0" w:tplc="37869F64">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12977"/>
    <w:multiLevelType w:val="hybridMultilevel"/>
    <w:tmpl w:val="6366A78C"/>
    <w:lvl w:ilvl="0" w:tplc="2B863CAE">
      <w:start w:val="1"/>
      <w:numFmt w:val="decimal"/>
      <w:lvlText w:val="%1."/>
      <w:lvlJc w:val="left"/>
      <w:pPr>
        <w:ind w:left="720" w:hanging="360"/>
      </w:pPr>
      <w:rPr>
        <w:rFonts w:hint="default" w:ascii="Arial" w:hAnsi="Arial" w:cs="Arial"/>
      </w:rPr>
    </w:lvl>
    <w:lvl w:ilvl="1" w:tplc="79FA1188">
      <w:start w:val="1"/>
      <w:numFmt w:val="lowerLetter"/>
      <w:lvlText w:val="%2."/>
      <w:lvlJc w:val="left"/>
      <w:pPr>
        <w:ind w:left="1440" w:hanging="360"/>
      </w:pPr>
    </w:lvl>
    <w:lvl w:ilvl="2" w:tplc="035C639C">
      <w:start w:val="1"/>
      <w:numFmt w:val="lowerRoman"/>
      <w:lvlText w:val="%3."/>
      <w:lvlJc w:val="right"/>
      <w:pPr>
        <w:ind w:left="2160" w:hanging="180"/>
      </w:pPr>
    </w:lvl>
    <w:lvl w:ilvl="3" w:tplc="C70804DE">
      <w:start w:val="1"/>
      <w:numFmt w:val="decimal"/>
      <w:lvlText w:val="%4."/>
      <w:lvlJc w:val="left"/>
      <w:pPr>
        <w:ind w:left="2880" w:hanging="360"/>
      </w:pPr>
    </w:lvl>
    <w:lvl w:ilvl="4" w:tplc="06D8EA66">
      <w:start w:val="1"/>
      <w:numFmt w:val="lowerLetter"/>
      <w:lvlText w:val="%5."/>
      <w:lvlJc w:val="left"/>
      <w:pPr>
        <w:ind w:left="3600" w:hanging="360"/>
      </w:pPr>
    </w:lvl>
    <w:lvl w:ilvl="5" w:tplc="10CA7950">
      <w:start w:val="1"/>
      <w:numFmt w:val="lowerRoman"/>
      <w:lvlText w:val="%6."/>
      <w:lvlJc w:val="right"/>
      <w:pPr>
        <w:ind w:left="4320" w:hanging="180"/>
      </w:pPr>
    </w:lvl>
    <w:lvl w:ilvl="6" w:tplc="8BCCA1F6">
      <w:start w:val="1"/>
      <w:numFmt w:val="decimal"/>
      <w:lvlText w:val="%7."/>
      <w:lvlJc w:val="left"/>
      <w:pPr>
        <w:ind w:left="5040" w:hanging="360"/>
      </w:pPr>
    </w:lvl>
    <w:lvl w:ilvl="7" w:tplc="E32A8596">
      <w:start w:val="1"/>
      <w:numFmt w:val="lowerLetter"/>
      <w:lvlText w:val="%8."/>
      <w:lvlJc w:val="left"/>
      <w:pPr>
        <w:ind w:left="5760" w:hanging="360"/>
      </w:pPr>
    </w:lvl>
    <w:lvl w:ilvl="8" w:tplc="337ED286">
      <w:start w:val="1"/>
      <w:numFmt w:val="lowerRoman"/>
      <w:lvlText w:val="%9."/>
      <w:lvlJc w:val="right"/>
      <w:pPr>
        <w:ind w:left="6480" w:hanging="180"/>
      </w:pPr>
    </w:lvl>
  </w:abstractNum>
  <w:abstractNum w:abstractNumId="3" w15:restartNumberingAfterBreak="0">
    <w:nsid w:val="1FEC5D3F"/>
    <w:multiLevelType w:val="hybridMultilevel"/>
    <w:tmpl w:val="2254756C"/>
    <w:lvl w:ilvl="0" w:tplc="385EC324">
      <w:start w:val="1"/>
      <w:numFmt w:val="bullet"/>
      <w:lvlText w:val="-"/>
      <w:lvlJc w:val="left"/>
      <w:pPr>
        <w:ind w:left="720" w:hanging="360"/>
      </w:pPr>
      <w:rPr>
        <w:rFonts w:hint="default" w:ascii="Calibri" w:hAnsi="Calibri"/>
      </w:rPr>
    </w:lvl>
    <w:lvl w:ilvl="1" w:tplc="D9228060">
      <w:start w:val="1"/>
      <w:numFmt w:val="bullet"/>
      <w:lvlText w:val="o"/>
      <w:lvlJc w:val="left"/>
      <w:pPr>
        <w:ind w:left="1440" w:hanging="360"/>
      </w:pPr>
      <w:rPr>
        <w:rFonts w:hint="default" w:ascii="Courier New" w:hAnsi="Courier New"/>
      </w:rPr>
    </w:lvl>
    <w:lvl w:ilvl="2" w:tplc="8A9AD136">
      <w:start w:val="1"/>
      <w:numFmt w:val="bullet"/>
      <w:lvlText w:val=""/>
      <w:lvlJc w:val="left"/>
      <w:pPr>
        <w:ind w:left="2160" w:hanging="360"/>
      </w:pPr>
      <w:rPr>
        <w:rFonts w:hint="default" w:ascii="Wingdings" w:hAnsi="Wingdings"/>
      </w:rPr>
    </w:lvl>
    <w:lvl w:ilvl="3" w:tplc="97A2A376">
      <w:start w:val="1"/>
      <w:numFmt w:val="bullet"/>
      <w:lvlText w:val=""/>
      <w:lvlJc w:val="left"/>
      <w:pPr>
        <w:ind w:left="2880" w:hanging="360"/>
      </w:pPr>
      <w:rPr>
        <w:rFonts w:hint="default" w:ascii="Symbol" w:hAnsi="Symbol"/>
      </w:rPr>
    </w:lvl>
    <w:lvl w:ilvl="4" w:tplc="74568A74">
      <w:start w:val="1"/>
      <w:numFmt w:val="bullet"/>
      <w:lvlText w:val="o"/>
      <w:lvlJc w:val="left"/>
      <w:pPr>
        <w:ind w:left="3600" w:hanging="360"/>
      </w:pPr>
      <w:rPr>
        <w:rFonts w:hint="default" w:ascii="Courier New" w:hAnsi="Courier New"/>
      </w:rPr>
    </w:lvl>
    <w:lvl w:ilvl="5" w:tplc="25464B60">
      <w:start w:val="1"/>
      <w:numFmt w:val="bullet"/>
      <w:lvlText w:val=""/>
      <w:lvlJc w:val="left"/>
      <w:pPr>
        <w:ind w:left="4320" w:hanging="360"/>
      </w:pPr>
      <w:rPr>
        <w:rFonts w:hint="default" w:ascii="Wingdings" w:hAnsi="Wingdings"/>
      </w:rPr>
    </w:lvl>
    <w:lvl w:ilvl="6" w:tplc="06402568">
      <w:start w:val="1"/>
      <w:numFmt w:val="bullet"/>
      <w:lvlText w:val=""/>
      <w:lvlJc w:val="left"/>
      <w:pPr>
        <w:ind w:left="5040" w:hanging="360"/>
      </w:pPr>
      <w:rPr>
        <w:rFonts w:hint="default" w:ascii="Symbol" w:hAnsi="Symbol"/>
      </w:rPr>
    </w:lvl>
    <w:lvl w:ilvl="7" w:tplc="5778E814">
      <w:start w:val="1"/>
      <w:numFmt w:val="bullet"/>
      <w:lvlText w:val="o"/>
      <w:lvlJc w:val="left"/>
      <w:pPr>
        <w:ind w:left="5760" w:hanging="360"/>
      </w:pPr>
      <w:rPr>
        <w:rFonts w:hint="default" w:ascii="Courier New" w:hAnsi="Courier New"/>
      </w:rPr>
    </w:lvl>
    <w:lvl w:ilvl="8" w:tplc="CBF86A74">
      <w:start w:val="1"/>
      <w:numFmt w:val="bullet"/>
      <w:lvlText w:val=""/>
      <w:lvlJc w:val="left"/>
      <w:pPr>
        <w:ind w:left="6480" w:hanging="360"/>
      </w:pPr>
      <w:rPr>
        <w:rFonts w:hint="default" w:ascii="Wingdings" w:hAnsi="Wingdings"/>
      </w:rPr>
    </w:lvl>
  </w:abstractNum>
  <w:abstractNum w:abstractNumId="4" w15:restartNumberingAfterBreak="0">
    <w:nsid w:val="2F15080D"/>
    <w:multiLevelType w:val="hybridMultilevel"/>
    <w:tmpl w:val="2CD2D8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5A07400"/>
    <w:multiLevelType w:val="hybridMultilevel"/>
    <w:tmpl w:val="F50C6080"/>
    <w:lvl w:ilvl="0" w:tplc="9A3A1736">
      <w:start w:val="1"/>
      <w:numFmt w:val="bullet"/>
      <w:lvlText w:val="-"/>
      <w:lvlJc w:val="left"/>
      <w:pPr>
        <w:ind w:left="720" w:hanging="360"/>
      </w:pPr>
      <w:rPr>
        <w:rFonts w:hint="default" w:ascii="Calibri" w:hAnsi="Calibri"/>
      </w:rPr>
    </w:lvl>
    <w:lvl w:ilvl="1" w:tplc="E6BE9A3C">
      <w:start w:val="1"/>
      <w:numFmt w:val="bullet"/>
      <w:lvlText w:val="o"/>
      <w:lvlJc w:val="left"/>
      <w:pPr>
        <w:ind w:left="1440" w:hanging="360"/>
      </w:pPr>
      <w:rPr>
        <w:rFonts w:hint="default" w:ascii="Courier New" w:hAnsi="Courier New"/>
      </w:rPr>
    </w:lvl>
    <w:lvl w:ilvl="2" w:tplc="79A080AE">
      <w:start w:val="1"/>
      <w:numFmt w:val="bullet"/>
      <w:lvlText w:val=""/>
      <w:lvlJc w:val="left"/>
      <w:pPr>
        <w:ind w:left="2160" w:hanging="360"/>
      </w:pPr>
      <w:rPr>
        <w:rFonts w:hint="default" w:ascii="Wingdings" w:hAnsi="Wingdings"/>
      </w:rPr>
    </w:lvl>
    <w:lvl w:ilvl="3" w:tplc="1AEAFE38">
      <w:start w:val="1"/>
      <w:numFmt w:val="bullet"/>
      <w:lvlText w:val=""/>
      <w:lvlJc w:val="left"/>
      <w:pPr>
        <w:ind w:left="2880" w:hanging="360"/>
      </w:pPr>
      <w:rPr>
        <w:rFonts w:hint="default" w:ascii="Symbol" w:hAnsi="Symbol"/>
      </w:rPr>
    </w:lvl>
    <w:lvl w:ilvl="4" w:tplc="698A42B6">
      <w:start w:val="1"/>
      <w:numFmt w:val="bullet"/>
      <w:lvlText w:val="o"/>
      <w:lvlJc w:val="left"/>
      <w:pPr>
        <w:ind w:left="3600" w:hanging="360"/>
      </w:pPr>
      <w:rPr>
        <w:rFonts w:hint="default" w:ascii="Courier New" w:hAnsi="Courier New"/>
      </w:rPr>
    </w:lvl>
    <w:lvl w:ilvl="5" w:tplc="C7189816">
      <w:start w:val="1"/>
      <w:numFmt w:val="bullet"/>
      <w:lvlText w:val=""/>
      <w:lvlJc w:val="left"/>
      <w:pPr>
        <w:ind w:left="4320" w:hanging="360"/>
      </w:pPr>
      <w:rPr>
        <w:rFonts w:hint="default" w:ascii="Wingdings" w:hAnsi="Wingdings"/>
      </w:rPr>
    </w:lvl>
    <w:lvl w:ilvl="6" w:tplc="FEAA585C">
      <w:start w:val="1"/>
      <w:numFmt w:val="bullet"/>
      <w:lvlText w:val=""/>
      <w:lvlJc w:val="left"/>
      <w:pPr>
        <w:ind w:left="5040" w:hanging="360"/>
      </w:pPr>
      <w:rPr>
        <w:rFonts w:hint="default" w:ascii="Symbol" w:hAnsi="Symbol"/>
      </w:rPr>
    </w:lvl>
    <w:lvl w:ilvl="7" w:tplc="2E14148E">
      <w:start w:val="1"/>
      <w:numFmt w:val="bullet"/>
      <w:lvlText w:val="o"/>
      <w:lvlJc w:val="left"/>
      <w:pPr>
        <w:ind w:left="5760" w:hanging="360"/>
      </w:pPr>
      <w:rPr>
        <w:rFonts w:hint="default" w:ascii="Courier New" w:hAnsi="Courier New"/>
      </w:rPr>
    </w:lvl>
    <w:lvl w:ilvl="8" w:tplc="131465FA">
      <w:start w:val="1"/>
      <w:numFmt w:val="bullet"/>
      <w:lvlText w:val=""/>
      <w:lvlJc w:val="left"/>
      <w:pPr>
        <w:ind w:left="6480" w:hanging="360"/>
      </w:pPr>
      <w:rPr>
        <w:rFonts w:hint="default" w:ascii="Wingdings" w:hAnsi="Wingdings"/>
      </w:rPr>
    </w:lvl>
  </w:abstractNum>
  <w:abstractNum w:abstractNumId="6" w15:restartNumberingAfterBreak="0">
    <w:nsid w:val="3FB42FFD"/>
    <w:multiLevelType w:val="hybridMultilevel"/>
    <w:tmpl w:val="48E61C30"/>
    <w:lvl w:ilvl="0" w:tplc="BD340B06">
      <w:start w:val="1"/>
      <w:numFmt w:val="lowerLetter"/>
      <w:lvlText w:val="%1)"/>
      <w:lvlJc w:val="left"/>
      <w:pPr>
        <w:ind w:left="720" w:hanging="360"/>
      </w:pPr>
      <w:rPr>
        <w:rFonts w:hint="default"/>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DE1AA9"/>
    <w:multiLevelType w:val="hybridMultilevel"/>
    <w:tmpl w:val="DA86C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740C1A"/>
    <w:multiLevelType w:val="hybridMultilevel"/>
    <w:tmpl w:val="749A9E3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CB16C07"/>
    <w:multiLevelType w:val="hybridMultilevel"/>
    <w:tmpl w:val="2C0064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AB1BBC"/>
    <w:multiLevelType w:val="hybridMultilevel"/>
    <w:tmpl w:val="73EC93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60074B7"/>
    <w:multiLevelType w:val="hybridMultilevel"/>
    <w:tmpl w:val="0BCAA22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5676C3"/>
    <w:multiLevelType w:val="hybridMultilevel"/>
    <w:tmpl w:val="F0CC7F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AE21E60"/>
    <w:multiLevelType w:val="hybridMultilevel"/>
    <w:tmpl w:val="AE22D144"/>
    <w:lvl w:ilvl="0" w:tplc="DEB6A8A0">
      <w:start w:val="1"/>
      <w:numFmt w:val="decimal"/>
      <w:lvlText w:val="%1."/>
      <w:lvlJc w:val="left"/>
      <w:pPr>
        <w:ind w:left="695" w:hanging="360"/>
      </w:pPr>
      <w:rPr>
        <w:rFonts w:hint="default"/>
        <w:b w:val="0"/>
        <w:bCs/>
      </w:rPr>
    </w:lvl>
    <w:lvl w:ilvl="1" w:tplc="08090019" w:tentative="1">
      <w:start w:val="1"/>
      <w:numFmt w:val="lowerLetter"/>
      <w:lvlText w:val="%2."/>
      <w:lvlJc w:val="left"/>
      <w:pPr>
        <w:ind w:left="1415" w:hanging="360"/>
      </w:pPr>
    </w:lvl>
    <w:lvl w:ilvl="2" w:tplc="0809001B" w:tentative="1">
      <w:start w:val="1"/>
      <w:numFmt w:val="lowerRoman"/>
      <w:lvlText w:val="%3."/>
      <w:lvlJc w:val="right"/>
      <w:pPr>
        <w:ind w:left="2135" w:hanging="180"/>
      </w:pPr>
    </w:lvl>
    <w:lvl w:ilvl="3" w:tplc="0809000F" w:tentative="1">
      <w:start w:val="1"/>
      <w:numFmt w:val="decimal"/>
      <w:lvlText w:val="%4."/>
      <w:lvlJc w:val="left"/>
      <w:pPr>
        <w:ind w:left="2855" w:hanging="360"/>
      </w:pPr>
    </w:lvl>
    <w:lvl w:ilvl="4" w:tplc="08090019" w:tentative="1">
      <w:start w:val="1"/>
      <w:numFmt w:val="lowerLetter"/>
      <w:lvlText w:val="%5."/>
      <w:lvlJc w:val="left"/>
      <w:pPr>
        <w:ind w:left="3575" w:hanging="360"/>
      </w:pPr>
    </w:lvl>
    <w:lvl w:ilvl="5" w:tplc="0809001B" w:tentative="1">
      <w:start w:val="1"/>
      <w:numFmt w:val="lowerRoman"/>
      <w:lvlText w:val="%6."/>
      <w:lvlJc w:val="right"/>
      <w:pPr>
        <w:ind w:left="4295" w:hanging="180"/>
      </w:pPr>
    </w:lvl>
    <w:lvl w:ilvl="6" w:tplc="0809000F" w:tentative="1">
      <w:start w:val="1"/>
      <w:numFmt w:val="decimal"/>
      <w:lvlText w:val="%7."/>
      <w:lvlJc w:val="left"/>
      <w:pPr>
        <w:ind w:left="5015" w:hanging="360"/>
      </w:pPr>
    </w:lvl>
    <w:lvl w:ilvl="7" w:tplc="08090019" w:tentative="1">
      <w:start w:val="1"/>
      <w:numFmt w:val="lowerLetter"/>
      <w:lvlText w:val="%8."/>
      <w:lvlJc w:val="left"/>
      <w:pPr>
        <w:ind w:left="5735" w:hanging="360"/>
      </w:pPr>
    </w:lvl>
    <w:lvl w:ilvl="8" w:tplc="0809001B" w:tentative="1">
      <w:start w:val="1"/>
      <w:numFmt w:val="lowerRoman"/>
      <w:lvlText w:val="%9."/>
      <w:lvlJc w:val="right"/>
      <w:pPr>
        <w:ind w:left="6455" w:hanging="180"/>
      </w:pPr>
    </w:lvl>
  </w:abstractNum>
  <w:abstractNum w:abstractNumId="14" w15:restartNumberingAfterBreak="0">
    <w:nsid w:val="71785A49"/>
    <w:multiLevelType w:val="hybridMultilevel"/>
    <w:tmpl w:val="F1D64F38"/>
    <w:lvl w:ilvl="0" w:tplc="8BD26E2E">
      <w:start w:val="1"/>
      <w:numFmt w:val="decimal"/>
      <w:lvlText w:val="%1."/>
      <w:lvlJc w:val="left"/>
      <w:pPr>
        <w:ind w:left="720" w:hanging="360"/>
      </w:pPr>
    </w:lvl>
    <w:lvl w:ilvl="1" w:tplc="75360C1A">
      <w:start w:val="1"/>
      <w:numFmt w:val="lowerLetter"/>
      <w:lvlText w:val="%2."/>
      <w:lvlJc w:val="left"/>
      <w:pPr>
        <w:ind w:left="1440" w:hanging="360"/>
      </w:pPr>
    </w:lvl>
    <w:lvl w:ilvl="2" w:tplc="AE7C560E">
      <w:start w:val="1"/>
      <w:numFmt w:val="lowerRoman"/>
      <w:lvlText w:val="%3."/>
      <w:lvlJc w:val="right"/>
      <w:pPr>
        <w:ind w:left="2160" w:hanging="180"/>
      </w:pPr>
    </w:lvl>
    <w:lvl w:ilvl="3" w:tplc="B3D46220">
      <w:start w:val="1"/>
      <w:numFmt w:val="decimal"/>
      <w:lvlText w:val="%4."/>
      <w:lvlJc w:val="left"/>
      <w:pPr>
        <w:ind w:left="2880" w:hanging="360"/>
      </w:pPr>
    </w:lvl>
    <w:lvl w:ilvl="4" w:tplc="BCBAD3E6">
      <w:start w:val="1"/>
      <w:numFmt w:val="lowerLetter"/>
      <w:lvlText w:val="%5."/>
      <w:lvlJc w:val="left"/>
      <w:pPr>
        <w:ind w:left="3600" w:hanging="360"/>
      </w:pPr>
    </w:lvl>
    <w:lvl w:ilvl="5" w:tplc="9CB0A8D4">
      <w:start w:val="1"/>
      <w:numFmt w:val="lowerRoman"/>
      <w:lvlText w:val="%6."/>
      <w:lvlJc w:val="right"/>
      <w:pPr>
        <w:ind w:left="4320" w:hanging="180"/>
      </w:pPr>
    </w:lvl>
    <w:lvl w:ilvl="6" w:tplc="46245A7A">
      <w:start w:val="1"/>
      <w:numFmt w:val="decimal"/>
      <w:lvlText w:val="%7."/>
      <w:lvlJc w:val="left"/>
      <w:pPr>
        <w:ind w:left="5040" w:hanging="360"/>
      </w:pPr>
    </w:lvl>
    <w:lvl w:ilvl="7" w:tplc="547ED30A">
      <w:start w:val="1"/>
      <w:numFmt w:val="lowerLetter"/>
      <w:lvlText w:val="%8."/>
      <w:lvlJc w:val="left"/>
      <w:pPr>
        <w:ind w:left="5760" w:hanging="360"/>
      </w:pPr>
    </w:lvl>
    <w:lvl w:ilvl="8" w:tplc="B8E60520">
      <w:start w:val="1"/>
      <w:numFmt w:val="lowerRoman"/>
      <w:lvlText w:val="%9."/>
      <w:lvlJc w:val="right"/>
      <w:pPr>
        <w:ind w:left="6480" w:hanging="180"/>
      </w:pPr>
    </w:lvl>
  </w:abstractNum>
  <w:abstractNum w:abstractNumId="15" w15:restartNumberingAfterBreak="0">
    <w:nsid w:val="7AAC739E"/>
    <w:multiLevelType w:val="hybridMultilevel"/>
    <w:tmpl w:val="6E8683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4"/>
  </w:num>
  <w:num w:numId="3">
    <w:abstractNumId w:val="0"/>
  </w:num>
  <w:num w:numId="4">
    <w:abstractNumId w:val="3"/>
  </w:num>
  <w:num w:numId="5">
    <w:abstractNumId w:val="5"/>
  </w:num>
  <w:num w:numId="6">
    <w:abstractNumId w:val="6"/>
  </w:num>
  <w:num w:numId="7">
    <w:abstractNumId w:val="8"/>
  </w:num>
  <w:num w:numId="8">
    <w:abstractNumId w:val="15"/>
  </w:num>
  <w:num w:numId="9">
    <w:abstractNumId w:val="1"/>
  </w:num>
  <w:num w:numId="10">
    <w:abstractNumId w:val="9"/>
  </w:num>
  <w:num w:numId="11">
    <w:abstractNumId w:val="12"/>
  </w:num>
  <w:num w:numId="12">
    <w:abstractNumId w:val="13"/>
  </w:num>
  <w:num w:numId="13">
    <w:abstractNumId w:val="11"/>
  </w:num>
  <w:num w:numId="14">
    <w:abstractNumId w:val="7"/>
  </w:num>
  <w:num w:numId="15">
    <w:abstractNumId w:val="10"/>
  </w:num>
  <w:num w:numId="16">
    <w:abstractNumId w:val="4"/>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E9"/>
    <w:rsid w:val="00005485"/>
    <w:rsid w:val="000059A3"/>
    <w:rsid w:val="000105D4"/>
    <w:rsid w:val="0001459B"/>
    <w:rsid w:val="00020AC5"/>
    <w:rsid w:val="0002496B"/>
    <w:rsid w:val="00024FD1"/>
    <w:rsid w:val="0002601E"/>
    <w:rsid w:val="000322BF"/>
    <w:rsid w:val="0003329A"/>
    <w:rsid w:val="00033B1B"/>
    <w:rsid w:val="00033B9C"/>
    <w:rsid w:val="000342D9"/>
    <w:rsid w:val="0003447E"/>
    <w:rsid w:val="000346DF"/>
    <w:rsid w:val="000376C8"/>
    <w:rsid w:val="000402A0"/>
    <w:rsid w:val="000413FC"/>
    <w:rsid w:val="00042554"/>
    <w:rsid w:val="00042C19"/>
    <w:rsid w:val="0004365B"/>
    <w:rsid w:val="00050767"/>
    <w:rsid w:val="00050814"/>
    <w:rsid w:val="00051D3B"/>
    <w:rsid w:val="000533FC"/>
    <w:rsid w:val="00053A9B"/>
    <w:rsid w:val="00054E91"/>
    <w:rsid w:val="00056E58"/>
    <w:rsid w:val="000626B5"/>
    <w:rsid w:val="00063CC1"/>
    <w:rsid w:val="00064EA3"/>
    <w:rsid w:val="00065FB4"/>
    <w:rsid w:val="000702F0"/>
    <w:rsid w:val="00070BA8"/>
    <w:rsid w:val="000728CA"/>
    <w:rsid w:val="00074BB1"/>
    <w:rsid w:val="000806E9"/>
    <w:rsid w:val="00082675"/>
    <w:rsid w:val="00083933"/>
    <w:rsid w:val="00084262"/>
    <w:rsid w:val="00085146"/>
    <w:rsid w:val="000864F6"/>
    <w:rsid w:val="000875FE"/>
    <w:rsid w:val="0008765E"/>
    <w:rsid w:val="00090F31"/>
    <w:rsid w:val="000913D6"/>
    <w:rsid w:val="00094088"/>
    <w:rsid w:val="00094696"/>
    <w:rsid w:val="000953C0"/>
    <w:rsid w:val="0009577A"/>
    <w:rsid w:val="000A156B"/>
    <w:rsid w:val="000A2065"/>
    <w:rsid w:val="000A2A5A"/>
    <w:rsid w:val="000A3328"/>
    <w:rsid w:val="000A33C2"/>
    <w:rsid w:val="000A4283"/>
    <w:rsid w:val="000A4825"/>
    <w:rsid w:val="000A492C"/>
    <w:rsid w:val="000A4E19"/>
    <w:rsid w:val="000B0D1F"/>
    <w:rsid w:val="000B109A"/>
    <w:rsid w:val="000B3318"/>
    <w:rsid w:val="000B3A54"/>
    <w:rsid w:val="000B4209"/>
    <w:rsid w:val="000B73FA"/>
    <w:rsid w:val="000B742D"/>
    <w:rsid w:val="000B7B57"/>
    <w:rsid w:val="000C0A46"/>
    <w:rsid w:val="000C12C5"/>
    <w:rsid w:val="000C1CFB"/>
    <w:rsid w:val="000C1E48"/>
    <w:rsid w:val="000C2BA4"/>
    <w:rsid w:val="000C33F4"/>
    <w:rsid w:val="000C441D"/>
    <w:rsid w:val="000C4458"/>
    <w:rsid w:val="000C57C2"/>
    <w:rsid w:val="000C61F1"/>
    <w:rsid w:val="000C6C1F"/>
    <w:rsid w:val="000C7658"/>
    <w:rsid w:val="000C78B4"/>
    <w:rsid w:val="000C79CA"/>
    <w:rsid w:val="000D00AB"/>
    <w:rsid w:val="000D087E"/>
    <w:rsid w:val="000D0E12"/>
    <w:rsid w:val="000D11EF"/>
    <w:rsid w:val="000D11F0"/>
    <w:rsid w:val="000D357C"/>
    <w:rsid w:val="000D4DDE"/>
    <w:rsid w:val="000E0855"/>
    <w:rsid w:val="000E13D3"/>
    <w:rsid w:val="000E1E2A"/>
    <w:rsid w:val="000E3E22"/>
    <w:rsid w:val="000E5DC0"/>
    <w:rsid w:val="000E6844"/>
    <w:rsid w:val="000F14E6"/>
    <w:rsid w:val="000F276D"/>
    <w:rsid w:val="000F3BE0"/>
    <w:rsid w:val="000F5878"/>
    <w:rsid w:val="0010118A"/>
    <w:rsid w:val="0010409A"/>
    <w:rsid w:val="00104D31"/>
    <w:rsid w:val="0010514F"/>
    <w:rsid w:val="0010559B"/>
    <w:rsid w:val="001078B0"/>
    <w:rsid w:val="00107A27"/>
    <w:rsid w:val="00111C0C"/>
    <w:rsid w:val="00111F63"/>
    <w:rsid w:val="00112038"/>
    <w:rsid w:val="001129BA"/>
    <w:rsid w:val="001209F5"/>
    <w:rsid w:val="00120A49"/>
    <w:rsid w:val="0012533D"/>
    <w:rsid w:val="00127CC2"/>
    <w:rsid w:val="001303D5"/>
    <w:rsid w:val="00132707"/>
    <w:rsid w:val="00132F25"/>
    <w:rsid w:val="001354EC"/>
    <w:rsid w:val="00142C09"/>
    <w:rsid w:val="00144AF1"/>
    <w:rsid w:val="001460F5"/>
    <w:rsid w:val="00147635"/>
    <w:rsid w:val="00153AFA"/>
    <w:rsid w:val="00154ED3"/>
    <w:rsid w:val="00155FD9"/>
    <w:rsid w:val="001569C6"/>
    <w:rsid w:val="00156B03"/>
    <w:rsid w:val="00163CF2"/>
    <w:rsid w:val="00164028"/>
    <w:rsid w:val="00166889"/>
    <w:rsid w:val="00166D24"/>
    <w:rsid w:val="0016764B"/>
    <w:rsid w:val="001700E9"/>
    <w:rsid w:val="0017042D"/>
    <w:rsid w:val="001737ED"/>
    <w:rsid w:val="0017479F"/>
    <w:rsid w:val="00176533"/>
    <w:rsid w:val="001815DD"/>
    <w:rsid w:val="00182DB0"/>
    <w:rsid w:val="00183B9A"/>
    <w:rsid w:val="00184252"/>
    <w:rsid w:val="001849EC"/>
    <w:rsid w:val="00184FF5"/>
    <w:rsid w:val="00185700"/>
    <w:rsid w:val="00185731"/>
    <w:rsid w:val="00190864"/>
    <w:rsid w:val="00190E51"/>
    <w:rsid w:val="0019126A"/>
    <w:rsid w:val="00194EBD"/>
    <w:rsid w:val="001957EE"/>
    <w:rsid w:val="00195BB5"/>
    <w:rsid w:val="001A2C65"/>
    <w:rsid w:val="001A32A2"/>
    <w:rsid w:val="001A4C0A"/>
    <w:rsid w:val="001A5DD5"/>
    <w:rsid w:val="001A6072"/>
    <w:rsid w:val="001A695C"/>
    <w:rsid w:val="001B2BE5"/>
    <w:rsid w:val="001B566D"/>
    <w:rsid w:val="001C0380"/>
    <w:rsid w:val="001C093B"/>
    <w:rsid w:val="001C1C5C"/>
    <w:rsid w:val="001C3036"/>
    <w:rsid w:val="001C3EFB"/>
    <w:rsid w:val="001C417A"/>
    <w:rsid w:val="001C63B2"/>
    <w:rsid w:val="001C74A0"/>
    <w:rsid w:val="001D02C7"/>
    <w:rsid w:val="001D0BDC"/>
    <w:rsid w:val="001D3093"/>
    <w:rsid w:val="001E0BD0"/>
    <w:rsid w:val="001E21B1"/>
    <w:rsid w:val="001E29B4"/>
    <w:rsid w:val="001F04B7"/>
    <w:rsid w:val="001F104D"/>
    <w:rsid w:val="001F5C05"/>
    <w:rsid w:val="001F5D2C"/>
    <w:rsid w:val="001F79EF"/>
    <w:rsid w:val="002005D2"/>
    <w:rsid w:val="0020071D"/>
    <w:rsid w:val="002017D8"/>
    <w:rsid w:val="00201DC4"/>
    <w:rsid w:val="00203CAE"/>
    <w:rsid w:val="00205874"/>
    <w:rsid w:val="0020790D"/>
    <w:rsid w:val="00210B7A"/>
    <w:rsid w:val="002118BA"/>
    <w:rsid w:val="00213105"/>
    <w:rsid w:val="00213F01"/>
    <w:rsid w:val="00215A2D"/>
    <w:rsid w:val="00216BE3"/>
    <w:rsid w:val="00216C7D"/>
    <w:rsid w:val="00222288"/>
    <w:rsid w:val="00224318"/>
    <w:rsid w:val="00225597"/>
    <w:rsid w:val="00230BC9"/>
    <w:rsid w:val="002314B6"/>
    <w:rsid w:val="00231893"/>
    <w:rsid w:val="002319F1"/>
    <w:rsid w:val="002334F2"/>
    <w:rsid w:val="002335C0"/>
    <w:rsid w:val="00233D1E"/>
    <w:rsid w:val="00233F60"/>
    <w:rsid w:val="00235AEB"/>
    <w:rsid w:val="00235FF8"/>
    <w:rsid w:val="002374BC"/>
    <w:rsid w:val="002376A0"/>
    <w:rsid w:val="00240C42"/>
    <w:rsid w:val="002440EF"/>
    <w:rsid w:val="00244553"/>
    <w:rsid w:val="00244AC4"/>
    <w:rsid w:val="00244B0C"/>
    <w:rsid w:val="00244DDD"/>
    <w:rsid w:val="00244EE5"/>
    <w:rsid w:val="00245D56"/>
    <w:rsid w:val="0024681B"/>
    <w:rsid w:val="00247847"/>
    <w:rsid w:val="0025083E"/>
    <w:rsid w:val="00250ED3"/>
    <w:rsid w:val="002513BD"/>
    <w:rsid w:val="00252540"/>
    <w:rsid w:val="00253101"/>
    <w:rsid w:val="00254346"/>
    <w:rsid w:val="00261733"/>
    <w:rsid w:val="002646CD"/>
    <w:rsid w:val="0026481E"/>
    <w:rsid w:val="00264869"/>
    <w:rsid w:val="00266307"/>
    <w:rsid w:val="0027334D"/>
    <w:rsid w:val="00276AEE"/>
    <w:rsid w:val="0028107F"/>
    <w:rsid w:val="00281A3F"/>
    <w:rsid w:val="00283129"/>
    <w:rsid w:val="0028413E"/>
    <w:rsid w:val="00284C35"/>
    <w:rsid w:val="00286459"/>
    <w:rsid w:val="002868FD"/>
    <w:rsid w:val="002875C1"/>
    <w:rsid w:val="00290EDD"/>
    <w:rsid w:val="002917DB"/>
    <w:rsid w:val="00291E62"/>
    <w:rsid w:val="0029565C"/>
    <w:rsid w:val="00296AD6"/>
    <w:rsid w:val="002A1E5D"/>
    <w:rsid w:val="002A4FC4"/>
    <w:rsid w:val="002A5D83"/>
    <w:rsid w:val="002A66BC"/>
    <w:rsid w:val="002A73B0"/>
    <w:rsid w:val="002A7CA0"/>
    <w:rsid w:val="002B005D"/>
    <w:rsid w:val="002B085C"/>
    <w:rsid w:val="002B2E77"/>
    <w:rsid w:val="002B38E6"/>
    <w:rsid w:val="002B48EF"/>
    <w:rsid w:val="002B4916"/>
    <w:rsid w:val="002B51CC"/>
    <w:rsid w:val="002B549A"/>
    <w:rsid w:val="002B5EB7"/>
    <w:rsid w:val="002B6BD8"/>
    <w:rsid w:val="002C402C"/>
    <w:rsid w:val="002C41AF"/>
    <w:rsid w:val="002D06B2"/>
    <w:rsid w:val="002D159D"/>
    <w:rsid w:val="002D225B"/>
    <w:rsid w:val="002D5060"/>
    <w:rsid w:val="002D6526"/>
    <w:rsid w:val="002E037F"/>
    <w:rsid w:val="002E165F"/>
    <w:rsid w:val="002E2C48"/>
    <w:rsid w:val="002E32C8"/>
    <w:rsid w:val="002E519B"/>
    <w:rsid w:val="002E538A"/>
    <w:rsid w:val="002E5FFE"/>
    <w:rsid w:val="002E7A21"/>
    <w:rsid w:val="002F0766"/>
    <w:rsid w:val="002F2CA2"/>
    <w:rsid w:val="002F33C0"/>
    <w:rsid w:val="002F3491"/>
    <w:rsid w:val="002F38B9"/>
    <w:rsid w:val="002F3CE7"/>
    <w:rsid w:val="002F4123"/>
    <w:rsid w:val="002F45A3"/>
    <w:rsid w:val="002F67F5"/>
    <w:rsid w:val="002F6F28"/>
    <w:rsid w:val="003003F8"/>
    <w:rsid w:val="00300E02"/>
    <w:rsid w:val="0030122F"/>
    <w:rsid w:val="0030158F"/>
    <w:rsid w:val="003019E1"/>
    <w:rsid w:val="00303776"/>
    <w:rsid w:val="00306EA9"/>
    <w:rsid w:val="00306FFC"/>
    <w:rsid w:val="00310D76"/>
    <w:rsid w:val="003139D5"/>
    <w:rsid w:val="00314F13"/>
    <w:rsid w:val="0031644D"/>
    <w:rsid w:val="00317CDD"/>
    <w:rsid w:val="003209FF"/>
    <w:rsid w:val="00320EC1"/>
    <w:rsid w:val="003302E5"/>
    <w:rsid w:val="00330EC0"/>
    <w:rsid w:val="003310AA"/>
    <w:rsid w:val="00331DA6"/>
    <w:rsid w:val="00334630"/>
    <w:rsid w:val="00337A1E"/>
    <w:rsid w:val="00337D7E"/>
    <w:rsid w:val="00337EEC"/>
    <w:rsid w:val="00340E1F"/>
    <w:rsid w:val="0034734A"/>
    <w:rsid w:val="003477A4"/>
    <w:rsid w:val="00350C1D"/>
    <w:rsid w:val="0035180E"/>
    <w:rsid w:val="003531D6"/>
    <w:rsid w:val="003533E5"/>
    <w:rsid w:val="00354119"/>
    <w:rsid w:val="00354773"/>
    <w:rsid w:val="00361C44"/>
    <w:rsid w:val="00361CD3"/>
    <w:rsid w:val="00361DEF"/>
    <w:rsid w:val="00363473"/>
    <w:rsid w:val="003638CE"/>
    <w:rsid w:val="00364D66"/>
    <w:rsid w:val="00366324"/>
    <w:rsid w:val="003672CE"/>
    <w:rsid w:val="00373436"/>
    <w:rsid w:val="00374F23"/>
    <w:rsid w:val="0037516B"/>
    <w:rsid w:val="00376290"/>
    <w:rsid w:val="00377D53"/>
    <w:rsid w:val="003827A9"/>
    <w:rsid w:val="00383652"/>
    <w:rsid w:val="00385073"/>
    <w:rsid w:val="00387D4C"/>
    <w:rsid w:val="0039095E"/>
    <w:rsid w:val="00391248"/>
    <w:rsid w:val="0039441A"/>
    <w:rsid w:val="00394C0B"/>
    <w:rsid w:val="00394FB8"/>
    <w:rsid w:val="00395D27"/>
    <w:rsid w:val="003966E7"/>
    <w:rsid w:val="003968E2"/>
    <w:rsid w:val="00396B8C"/>
    <w:rsid w:val="00397CE1"/>
    <w:rsid w:val="003A0FBF"/>
    <w:rsid w:val="003A149E"/>
    <w:rsid w:val="003A4739"/>
    <w:rsid w:val="003A518C"/>
    <w:rsid w:val="003A5BC0"/>
    <w:rsid w:val="003A75EA"/>
    <w:rsid w:val="003A7EA0"/>
    <w:rsid w:val="003B0522"/>
    <w:rsid w:val="003B2237"/>
    <w:rsid w:val="003B2F98"/>
    <w:rsid w:val="003B58ED"/>
    <w:rsid w:val="003B5FBF"/>
    <w:rsid w:val="003B68CD"/>
    <w:rsid w:val="003B7DC2"/>
    <w:rsid w:val="003C02C5"/>
    <w:rsid w:val="003C17BA"/>
    <w:rsid w:val="003C189C"/>
    <w:rsid w:val="003C1F36"/>
    <w:rsid w:val="003C28AC"/>
    <w:rsid w:val="003C3159"/>
    <w:rsid w:val="003C3B9F"/>
    <w:rsid w:val="003C3EE8"/>
    <w:rsid w:val="003C4328"/>
    <w:rsid w:val="003C597A"/>
    <w:rsid w:val="003C7625"/>
    <w:rsid w:val="003C7A30"/>
    <w:rsid w:val="003D05B6"/>
    <w:rsid w:val="003D061E"/>
    <w:rsid w:val="003D1B9E"/>
    <w:rsid w:val="003D1EC3"/>
    <w:rsid w:val="003D2625"/>
    <w:rsid w:val="003D66EC"/>
    <w:rsid w:val="003D6D86"/>
    <w:rsid w:val="003E2C02"/>
    <w:rsid w:val="003E320C"/>
    <w:rsid w:val="003E3F85"/>
    <w:rsid w:val="003E5391"/>
    <w:rsid w:val="003E5A5F"/>
    <w:rsid w:val="003E635B"/>
    <w:rsid w:val="003F0882"/>
    <w:rsid w:val="003F3C98"/>
    <w:rsid w:val="003F4FB2"/>
    <w:rsid w:val="003F7C66"/>
    <w:rsid w:val="00400353"/>
    <w:rsid w:val="004010D7"/>
    <w:rsid w:val="00402266"/>
    <w:rsid w:val="004107F0"/>
    <w:rsid w:val="00412F68"/>
    <w:rsid w:val="0041319E"/>
    <w:rsid w:val="0041366D"/>
    <w:rsid w:val="00415115"/>
    <w:rsid w:val="00415598"/>
    <w:rsid w:val="00415808"/>
    <w:rsid w:val="00416A66"/>
    <w:rsid w:val="00417524"/>
    <w:rsid w:val="004175C5"/>
    <w:rsid w:val="0042082A"/>
    <w:rsid w:val="00420A21"/>
    <w:rsid w:val="00422B9B"/>
    <w:rsid w:val="004239A5"/>
    <w:rsid w:val="00424D84"/>
    <w:rsid w:val="0042762C"/>
    <w:rsid w:val="0043047C"/>
    <w:rsid w:val="00430F9F"/>
    <w:rsid w:val="00431029"/>
    <w:rsid w:val="00435715"/>
    <w:rsid w:val="004367A6"/>
    <w:rsid w:val="00440661"/>
    <w:rsid w:val="00445416"/>
    <w:rsid w:val="00445B03"/>
    <w:rsid w:val="004508EF"/>
    <w:rsid w:val="00451040"/>
    <w:rsid w:val="00452AF5"/>
    <w:rsid w:val="00453482"/>
    <w:rsid w:val="0045655E"/>
    <w:rsid w:val="00461775"/>
    <w:rsid w:val="00462014"/>
    <w:rsid w:val="00462644"/>
    <w:rsid w:val="00463AA9"/>
    <w:rsid w:val="0046522D"/>
    <w:rsid w:val="004652EB"/>
    <w:rsid w:val="00466E44"/>
    <w:rsid w:val="00466F9B"/>
    <w:rsid w:val="004679B7"/>
    <w:rsid w:val="00467F5D"/>
    <w:rsid w:val="00472788"/>
    <w:rsid w:val="00473D75"/>
    <w:rsid w:val="00476031"/>
    <w:rsid w:val="00477F99"/>
    <w:rsid w:val="00480FFA"/>
    <w:rsid w:val="004811CB"/>
    <w:rsid w:val="0048222F"/>
    <w:rsid w:val="00483F65"/>
    <w:rsid w:val="00484DA5"/>
    <w:rsid w:val="0048697A"/>
    <w:rsid w:val="00486DD9"/>
    <w:rsid w:val="00490524"/>
    <w:rsid w:val="004923A4"/>
    <w:rsid w:val="00492651"/>
    <w:rsid w:val="00492E7E"/>
    <w:rsid w:val="0049343A"/>
    <w:rsid w:val="00493735"/>
    <w:rsid w:val="004938B6"/>
    <w:rsid w:val="00494BA7"/>
    <w:rsid w:val="0049556F"/>
    <w:rsid w:val="004955F6"/>
    <w:rsid w:val="004963D8"/>
    <w:rsid w:val="004976D0"/>
    <w:rsid w:val="004A0537"/>
    <w:rsid w:val="004A2897"/>
    <w:rsid w:val="004A2995"/>
    <w:rsid w:val="004A3C79"/>
    <w:rsid w:val="004A3ECA"/>
    <w:rsid w:val="004A4163"/>
    <w:rsid w:val="004A5C7E"/>
    <w:rsid w:val="004A7CC7"/>
    <w:rsid w:val="004B0F01"/>
    <w:rsid w:val="004B59C5"/>
    <w:rsid w:val="004B5E52"/>
    <w:rsid w:val="004B6125"/>
    <w:rsid w:val="004B6ADA"/>
    <w:rsid w:val="004C3A0C"/>
    <w:rsid w:val="004C50CB"/>
    <w:rsid w:val="004C6692"/>
    <w:rsid w:val="004C6721"/>
    <w:rsid w:val="004D0D17"/>
    <w:rsid w:val="004D13B4"/>
    <w:rsid w:val="004D6ED1"/>
    <w:rsid w:val="004D77EE"/>
    <w:rsid w:val="004D7CED"/>
    <w:rsid w:val="004D7E54"/>
    <w:rsid w:val="004E081E"/>
    <w:rsid w:val="004E3397"/>
    <w:rsid w:val="004E362E"/>
    <w:rsid w:val="004E477B"/>
    <w:rsid w:val="004E48F5"/>
    <w:rsid w:val="004E4E4A"/>
    <w:rsid w:val="004E50DC"/>
    <w:rsid w:val="004E57B8"/>
    <w:rsid w:val="004E6FE0"/>
    <w:rsid w:val="004F36DE"/>
    <w:rsid w:val="004F524E"/>
    <w:rsid w:val="004F5429"/>
    <w:rsid w:val="004F5699"/>
    <w:rsid w:val="004F64C7"/>
    <w:rsid w:val="004F7E50"/>
    <w:rsid w:val="0050107D"/>
    <w:rsid w:val="00501863"/>
    <w:rsid w:val="00503C97"/>
    <w:rsid w:val="005040EC"/>
    <w:rsid w:val="005046F3"/>
    <w:rsid w:val="005060E6"/>
    <w:rsid w:val="00506B04"/>
    <w:rsid w:val="00506B3D"/>
    <w:rsid w:val="005118E1"/>
    <w:rsid w:val="00514BE5"/>
    <w:rsid w:val="00515757"/>
    <w:rsid w:val="00516B15"/>
    <w:rsid w:val="00517532"/>
    <w:rsid w:val="00517C6A"/>
    <w:rsid w:val="00524EF7"/>
    <w:rsid w:val="00525FB5"/>
    <w:rsid w:val="0052632E"/>
    <w:rsid w:val="00533218"/>
    <w:rsid w:val="00534340"/>
    <w:rsid w:val="00534FBC"/>
    <w:rsid w:val="00535226"/>
    <w:rsid w:val="005374BB"/>
    <w:rsid w:val="005377E9"/>
    <w:rsid w:val="00540B8D"/>
    <w:rsid w:val="00542470"/>
    <w:rsid w:val="005431AF"/>
    <w:rsid w:val="00544AB6"/>
    <w:rsid w:val="00545F34"/>
    <w:rsid w:val="00546368"/>
    <w:rsid w:val="00550341"/>
    <w:rsid w:val="00550F6F"/>
    <w:rsid w:val="00551FC8"/>
    <w:rsid w:val="00552C3C"/>
    <w:rsid w:val="005541DE"/>
    <w:rsid w:val="00554580"/>
    <w:rsid w:val="005549A7"/>
    <w:rsid w:val="00555317"/>
    <w:rsid w:val="00555486"/>
    <w:rsid w:val="00556778"/>
    <w:rsid w:val="0055680E"/>
    <w:rsid w:val="00562004"/>
    <w:rsid w:val="00562E21"/>
    <w:rsid w:val="005651E7"/>
    <w:rsid w:val="00565AC9"/>
    <w:rsid w:val="00565F2E"/>
    <w:rsid w:val="005660A0"/>
    <w:rsid w:val="005672FD"/>
    <w:rsid w:val="0057274B"/>
    <w:rsid w:val="00575EDB"/>
    <w:rsid w:val="00576974"/>
    <w:rsid w:val="00580A98"/>
    <w:rsid w:val="00582191"/>
    <w:rsid w:val="0058457F"/>
    <w:rsid w:val="0058624D"/>
    <w:rsid w:val="00587A9F"/>
    <w:rsid w:val="00591003"/>
    <w:rsid w:val="005915A6"/>
    <w:rsid w:val="00592116"/>
    <w:rsid w:val="00592AFB"/>
    <w:rsid w:val="005942EB"/>
    <w:rsid w:val="00594EEA"/>
    <w:rsid w:val="00594FBC"/>
    <w:rsid w:val="00595DD7"/>
    <w:rsid w:val="005970FF"/>
    <w:rsid w:val="005A0512"/>
    <w:rsid w:val="005A0A64"/>
    <w:rsid w:val="005A3B29"/>
    <w:rsid w:val="005A3D83"/>
    <w:rsid w:val="005A7B91"/>
    <w:rsid w:val="005B0C75"/>
    <w:rsid w:val="005B2697"/>
    <w:rsid w:val="005B482E"/>
    <w:rsid w:val="005B5932"/>
    <w:rsid w:val="005C08EF"/>
    <w:rsid w:val="005C324F"/>
    <w:rsid w:val="005C52CD"/>
    <w:rsid w:val="005C610E"/>
    <w:rsid w:val="005C6694"/>
    <w:rsid w:val="005D4B47"/>
    <w:rsid w:val="005D4F26"/>
    <w:rsid w:val="005D4F4E"/>
    <w:rsid w:val="005D5926"/>
    <w:rsid w:val="005D65C7"/>
    <w:rsid w:val="005D698B"/>
    <w:rsid w:val="005E325F"/>
    <w:rsid w:val="005E4EB8"/>
    <w:rsid w:val="005E6CF0"/>
    <w:rsid w:val="005E784E"/>
    <w:rsid w:val="005F071C"/>
    <w:rsid w:val="005F45CF"/>
    <w:rsid w:val="005F6605"/>
    <w:rsid w:val="006002B4"/>
    <w:rsid w:val="00601E99"/>
    <w:rsid w:val="00603016"/>
    <w:rsid w:val="00603556"/>
    <w:rsid w:val="006045A2"/>
    <w:rsid w:val="006067B9"/>
    <w:rsid w:val="00607A53"/>
    <w:rsid w:val="00610686"/>
    <w:rsid w:val="00612481"/>
    <w:rsid w:val="00612BAD"/>
    <w:rsid w:val="00613417"/>
    <w:rsid w:val="00613B70"/>
    <w:rsid w:val="0062053F"/>
    <w:rsid w:val="0062143E"/>
    <w:rsid w:val="00622E3A"/>
    <w:rsid w:val="0062347A"/>
    <w:rsid w:val="006246DF"/>
    <w:rsid w:val="00624E12"/>
    <w:rsid w:val="006339E9"/>
    <w:rsid w:val="00634CDB"/>
    <w:rsid w:val="00635E82"/>
    <w:rsid w:val="00636D8C"/>
    <w:rsid w:val="0064052A"/>
    <w:rsid w:val="00640E00"/>
    <w:rsid w:val="00641259"/>
    <w:rsid w:val="0064274E"/>
    <w:rsid w:val="006429AD"/>
    <w:rsid w:val="00644264"/>
    <w:rsid w:val="00646F99"/>
    <w:rsid w:val="00647BEE"/>
    <w:rsid w:val="00651333"/>
    <w:rsid w:val="006525CC"/>
    <w:rsid w:val="006603CF"/>
    <w:rsid w:val="00660E72"/>
    <w:rsid w:val="0066102B"/>
    <w:rsid w:val="006643E7"/>
    <w:rsid w:val="00665E49"/>
    <w:rsid w:val="00670E8D"/>
    <w:rsid w:val="00671AAE"/>
    <w:rsid w:val="0067377E"/>
    <w:rsid w:val="006743B5"/>
    <w:rsid w:val="0067558A"/>
    <w:rsid w:val="00675859"/>
    <w:rsid w:val="00680019"/>
    <w:rsid w:val="0068005D"/>
    <w:rsid w:val="00681E6F"/>
    <w:rsid w:val="00682FAE"/>
    <w:rsid w:val="00683E0E"/>
    <w:rsid w:val="00687F83"/>
    <w:rsid w:val="0069160B"/>
    <w:rsid w:val="00691FB7"/>
    <w:rsid w:val="006929CF"/>
    <w:rsid w:val="006937C4"/>
    <w:rsid w:val="00694BFF"/>
    <w:rsid w:val="006A0E7B"/>
    <w:rsid w:val="006A2C22"/>
    <w:rsid w:val="006A2C52"/>
    <w:rsid w:val="006A3C0D"/>
    <w:rsid w:val="006A5484"/>
    <w:rsid w:val="006A5C12"/>
    <w:rsid w:val="006A6462"/>
    <w:rsid w:val="006A7EE0"/>
    <w:rsid w:val="006B0ACD"/>
    <w:rsid w:val="006B47DA"/>
    <w:rsid w:val="006B4C51"/>
    <w:rsid w:val="006B54B8"/>
    <w:rsid w:val="006C077D"/>
    <w:rsid w:val="006C1191"/>
    <w:rsid w:val="006C3471"/>
    <w:rsid w:val="006C49E1"/>
    <w:rsid w:val="006C67F8"/>
    <w:rsid w:val="006D2802"/>
    <w:rsid w:val="006D2E1E"/>
    <w:rsid w:val="006D46AB"/>
    <w:rsid w:val="006D6728"/>
    <w:rsid w:val="006D6C3A"/>
    <w:rsid w:val="006D71E4"/>
    <w:rsid w:val="006E17B7"/>
    <w:rsid w:val="006E29B4"/>
    <w:rsid w:val="006E2B3B"/>
    <w:rsid w:val="006E3D06"/>
    <w:rsid w:val="006E4198"/>
    <w:rsid w:val="006E443E"/>
    <w:rsid w:val="006E4B97"/>
    <w:rsid w:val="006E5C4E"/>
    <w:rsid w:val="006E6886"/>
    <w:rsid w:val="006F17CD"/>
    <w:rsid w:val="006F1A8C"/>
    <w:rsid w:val="006F1DD4"/>
    <w:rsid w:val="006F2534"/>
    <w:rsid w:val="006F26BA"/>
    <w:rsid w:val="006F27B7"/>
    <w:rsid w:val="006F3203"/>
    <w:rsid w:val="006F3463"/>
    <w:rsid w:val="006F7C55"/>
    <w:rsid w:val="007028EC"/>
    <w:rsid w:val="00703C38"/>
    <w:rsid w:val="00704ABA"/>
    <w:rsid w:val="00705FF9"/>
    <w:rsid w:val="00706D6D"/>
    <w:rsid w:val="00711558"/>
    <w:rsid w:val="0071503A"/>
    <w:rsid w:val="00716DF6"/>
    <w:rsid w:val="00717595"/>
    <w:rsid w:val="0072054C"/>
    <w:rsid w:val="00721052"/>
    <w:rsid w:val="00724FB7"/>
    <w:rsid w:val="00725D7F"/>
    <w:rsid w:val="007263BE"/>
    <w:rsid w:val="0072647C"/>
    <w:rsid w:val="0073098A"/>
    <w:rsid w:val="00730B30"/>
    <w:rsid w:val="00730EEB"/>
    <w:rsid w:val="00732B08"/>
    <w:rsid w:val="00732EED"/>
    <w:rsid w:val="00736A44"/>
    <w:rsid w:val="00736BE2"/>
    <w:rsid w:val="00737946"/>
    <w:rsid w:val="00737B20"/>
    <w:rsid w:val="00740E45"/>
    <w:rsid w:val="007410F0"/>
    <w:rsid w:val="00741479"/>
    <w:rsid w:val="00741EEA"/>
    <w:rsid w:val="00742B2B"/>
    <w:rsid w:val="00743B41"/>
    <w:rsid w:val="0074433C"/>
    <w:rsid w:val="0074709F"/>
    <w:rsid w:val="00747DE3"/>
    <w:rsid w:val="007510D1"/>
    <w:rsid w:val="00754A44"/>
    <w:rsid w:val="00755470"/>
    <w:rsid w:val="007574D2"/>
    <w:rsid w:val="00757BDA"/>
    <w:rsid w:val="00761361"/>
    <w:rsid w:val="00761B68"/>
    <w:rsid w:val="00761BAB"/>
    <w:rsid w:val="00762A12"/>
    <w:rsid w:val="00762FFF"/>
    <w:rsid w:val="00763681"/>
    <w:rsid w:val="007644EF"/>
    <w:rsid w:val="0076462C"/>
    <w:rsid w:val="00765F13"/>
    <w:rsid w:val="0076616B"/>
    <w:rsid w:val="0076663E"/>
    <w:rsid w:val="00767EDB"/>
    <w:rsid w:val="007707A8"/>
    <w:rsid w:val="00771546"/>
    <w:rsid w:val="00774E3E"/>
    <w:rsid w:val="00775CB3"/>
    <w:rsid w:val="007769AE"/>
    <w:rsid w:val="007801CF"/>
    <w:rsid w:val="00780A02"/>
    <w:rsid w:val="00780E97"/>
    <w:rsid w:val="00781266"/>
    <w:rsid w:val="00781552"/>
    <w:rsid w:val="00781F57"/>
    <w:rsid w:val="00782146"/>
    <w:rsid w:val="00783275"/>
    <w:rsid w:val="007848E3"/>
    <w:rsid w:val="007853ED"/>
    <w:rsid w:val="0078616F"/>
    <w:rsid w:val="00791226"/>
    <w:rsid w:val="007936A8"/>
    <w:rsid w:val="0079432F"/>
    <w:rsid w:val="00795C0E"/>
    <w:rsid w:val="00796333"/>
    <w:rsid w:val="00797040"/>
    <w:rsid w:val="007A5252"/>
    <w:rsid w:val="007A5B1F"/>
    <w:rsid w:val="007A5C74"/>
    <w:rsid w:val="007A60E4"/>
    <w:rsid w:val="007A79E8"/>
    <w:rsid w:val="007B163A"/>
    <w:rsid w:val="007B21A9"/>
    <w:rsid w:val="007B3A48"/>
    <w:rsid w:val="007B541A"/>
    <w:rsid w:val="007B62C7"/>
    <w:rsid w:val="007B68D2"/>
    <w:rsid w:val="007B7905"/>
    <w:rsid w:val="007C0A9B"/>
    <w:rsid w:val="007C32AF"/>
    <w:rsid w:val="007C3C37"/>
    <w:rsid w:val="007C428C"/>
    <w:rsid w:val="007C484B"/>
    <w:rsid w:val="007C59FC"/>
    <w:rsid w:val="007C6D09"/>
    <w:rsid w:val="007D00E2"/>
    <w:rsid w:val="007D07A3"/>
    <w:rsid w:val="007D0E66"/>
    <w:rsid w:val="007D4499"/>
    <w:rsid w:val="007D51AF"/>
    <w:rsid w:val="007D5B65"/>
    <w:rsid w:val="007E22BD"/>
    <w:rsid w:val="007E299D"/>
    <w:rsid w:val="007E3E15"/>
    <w:rsid w:val="007E473C"/>
    <w:rsid w:val="007E7F77"/>
    <w:rsid w:val="007F2063"/>
    <w:rsid w:val="007F207A"/>
    <w:rsid w:val="007F31B3"/>
    <w:rsid w:val="007F366E"/>
    <w:rsid w:val="007F6DFF"/>
    <w:rsid w:val="0080028B"/>
    <w:rsid w:val="00800536"/>
    <w:rsid w:val="008008B8"/>
    <w:rsid w:val="00800BF6"/>
    <w:rsid w:val="00803A9C"/>
    <w:rsid w:val="0080437B"/>
    <w:rsid w:val="00805654"/>
    <w:rsid w:val="00810871"/>
    <w:rsid w:val="00810F48"/>
    <w:rsid w:val="00812E28"/>
    <w:rsid w:val="0081364C"/>
    <w:rsid w:val="00815D07"/>
    <w:rsid w:val="00820187"/>
    <w:rsid w:val="00821253"/>
    <w:rsid w:val="00823426"/>
    <w:rsid w:val="00825756"/>
    <w:rsid w:val="00825BC6"/>
    <w:rsid w:val="00826993"/>
    <w:rsid w:val="00835F1A"/>
    <w:rsid w:val="00837963"/>
    <w:rsid w:val="00840166"/>
    <w:rsid w:val="008419B6"/>
    <w:rsid w:val="008425E5"/>
    <w:rsid w:val="00842E16"/>
    <w:rsid w:val="008460B0"/>
    <w:rsid w:val="008466A3"/>
    <w:rsid w:val="00846F0E"/>
    <w:rsid w:val="008503DA"/>
    <w:rsid w:val="008506B6"/>
    <w:rsid w:val="00850A76"/>
    <w:rsid w:val="00852066"/>
    <w:rsid w:val="00853A3A"/>
    <w:rsid w:val="008560A9"/>
    <w:rsid w:val="00861DAA"/>
    <w:rsid w:val="008630EB"/>
    <w:rsid w:val="00864BB0"/>
    <w:rsid w:val="00866888"/>
    <w:rsid w:val="00867A5F"/>
    <w:rsid w:val="00870A43"/>
    <w:rsid w:val="0087325D"/>
    <w:rsid w:val="008750DD"/>
    <w:rsid w:val="00876FD9"/>
    <w:rsid w:val="00877FD8"/>
    <w:rsid w:val="008832E1"/>
    <w:rsid w:val="00884148"/>
    <w:rsid w:val="0088454B"/>
    <w:rsid w:val="00885577"/>
    <w:rsid w:val="00887B99"/>
    <w:rsid w:val="008906DB"/>
    <w:rsid w:val="008916A2"/>
    <w:rsid w:val="00892424"/>
    <w:rsid w:val="00896293"/>
    <w:rsid w:val="008A3005"/>
    <w:rsid w:val="008A5D12"/>
    <w:rsid w:val="008A7A9D"/>
    <w:rsid w:val="008B0082"/>
    <w:rsid w:val="008B05E7"/>
    <w:rsid w:val="008B29AB"/>
    <w:rsid w:val="008B6470"/>
    <w:rsid w:val="008B74C3"/>
    <w:rsid w:val="008C01C7"/>
    <w:rsid w:val="008C0561"/>
    <w:rsid w:val="008C1E87"/>
    <w:rsid w:val="008C2C60"/>
    <w:rsid w:val="008C6594"/>
    <w:rsid w:val="008C769E"/>
    <w:rsid w:val="008C77D1"/>
    <w:rsid w:val="008D1F7B"/>
    <w:rsid w:val="008D3CF1"/>
    <w:rsid w:val="008D497E"/>
    <w:rsid w:val="008D7904"/>
    <w:rsid w:val="008E1DD9"/>
    <w:rsid w:val="008E2831"/>
    <w:rsid w:val="008E4133"/>
    <w:rsid w:val="008E712A"/>
    <w:rsid w:val="008E71E7"/>
    <w:rsid w:val="008F3D40"/>
    <w:rsid w:val="008F3F86"/>
    <w:rsid w:val="008F4F03"/>
    <w:rsid w:val="008F54F9"/>
    <w:rsid w:val="008F6C69"/>
    <w:rsid w:val="008F6DDF"/>
    <w:rsid w:val="008F6EBC"/>
    <w:rsid w:val="009002A4"/>
    <w:rsid w:val="009010ED"/>
    <w:rsid w:val="00904FBC"/>
    <w:rsid w:val="009075E6"/>
    <w:rsid w:val="0090765D"/>
    <w:rsid w:val="009102DA"/>
    <w:rsid w:val="00910C48"/>
    <w:rsid w:val="00911165"/>
    <w:rsid w:val="00917BDD"/>
    <w:rsid w:val="00921296"/>
    <w:rsid w:val="009219F4"/>
    <w:rsid w:val="009244E3"/>
    <w:rsid w:val="00927C51"/>
    <w:rsid w:val="00927CDD"/>
    <w:rsid w:val="00930DFB"/>
    <w:rsid w:val="00931237"/>
    <w:rsid w:val="00931A8E"/>
    <w:rsid w:val="00932AA8"/>
    <w:rsid w:val="00932DFC"/>
    <w:rsid w:val="009373A7"/>
    <w:rsid w:val="00937BA9"/>
    <w:rsid w:val="0094101B"/>
    <w:rsid w:val="00942873"/>
    <w:rsid w:val="00942B1A"/>
    <w:rsid w:val="00946F0E"/>
    <w:rsid w:val="009532F3"/>
    <w:rsid w:val="009544AE"/>
    <w:rsid w:val="009552F1"/>
    <w:rsid w:val="00955469"/>
    <w:rsid w:val="009557F5"/>
    <w:rsid w:val="00961717"/>
    <w:rsid w:val="00963ADD"/>
    <w:rsid w:val="00965BF7"/>
    <w:rsid w:val="00965F6D"/>
    <w:rsid w:val="00966149"/>
    <w:rsid w:val="00970220"/>
    <w:rsid w:val="00977CB9"/>
    <w:rsid w:val="009816AF"/>
    <w:rsid w:val="00984809"/>
    <w:rsid w:val="00984B09"/>
    <w:rsid w:val="00984BD2"/>
    <w:rsid w:val="009853C0"/>
    <w:rsid w:val="009854A5"/>
    <w:rsid w:val="00986605"/>
    <w:rsid w:val="009873E5"/>
    <w:rsid w:val="009876CD"/>
    <w:rsid w:val="00991AEB"/>
    <w:rsid w:val="00991C71"/>
    <w:rsid w:val="00993CA5"/>
    <w:rsid w:val="00996DBC"/>
    <w:rsid w:val="009976C1"/>
    <w:rsid w:val="00997788"/>
    <w:rsid w:val="009A0C10"/>
    <w:rsid w:val="009A0F70"/>
    <w:rsid w:val="009A17AB"/>
    <w:rsid w:val="009A2A74"/>
    <w:rsid w:val="009A5FBF"/>
    <w:rsid w:val="009A6513"/>
    <w:rsid w:val="009A694B"/>
    <w:rsid w:val="009A781A"/>
    <w:rsid w:val="009A7DAC"/>
    <w:rsid w:val="009B3490"/>
    <w:rsid w:val="009B3762"/>
    <w:rsid w:val="009B3CD1"/>
    <w:rsid w:val="009B5745"/>
    <w:rsid w:val="009B6719"/>
    <w:rsid w:val="009C0033"/>
    <w:rsid w:val="009C12D3"/>
    <w:rsid w:val="009C13F9"/>
    <w:rsid w:val="009C1A6B"/>
    <w:rsid w:val="009C31DE"/>
    <w:rsid w:val="009C41F3"/>
    <w:rsid w:val="009C48AD"/>
    <w:rsid w:val="009C5848"/>
    <w:rsid w:val="009C6332"/>
    <w:rsid w:val="009C6A52"/>
    <w:rsid w:val="009C6AFF"/>
    <w:rsid w:val="009C7216"/>
    <w:rsid w:val="009D0D57"/>
    <w:rsid w:val="009D0F7B"/>
    <w:rsid w:val="009D404A"/>
    <w:rsid w:val="009D451C"/>
    <w:rsid w:val="009D5150"/>
    <w:rsid w:val="009D57ED"/>
    <w:rsid w:val="009D5FF5"/>
    <w:rsid w:val="009E0125"/>
    <w:rsid w:val="009E2D87"/>
    <w:rsid w:val="009E4FD5"/>
    <w:rsid w:val="009E57EC"/>
    <w:rsid w:val="009F0E15"/>
    <w:rsid w:val="009F2983"/>
    <w:rsid w:val="009F4146"/>
    <w:rsid w:val="009F4916"/>
    <w:rsid w:val="009F621E"/>
    <w:rsid w:val="009F6F6E"/>
    <w:rsid w:val="00A047B6"/>
    <w:rsid w:val="00A04A5B"/>
    <w:rsid w:val="00A04C4A"/>
    <w:rsid w:val="00A05C23"/>
    <w:rsid w:val="00A1183A"/>
    <w:rsid w:val="00A12F1F"/>
    <w:rsid w:val="00A14DD4"/>
    <w:rsid w:val="00A14FB6"/>
    <w:rsid w:val="00A15AAB"/>
    <w:rsid w:val="00A17C28"/>
    <w:rsid w:val="00A2187E"/>
    <w:rsid w:val="00A220B7"/>
    <w:rsid w:val="00A237D7"/>
    <w:rsid w:val="00A25178"/>
    <w:rsid w:val="00A26085"/>
    <w:rsid w:val="00A278E9"/>
    <w:rsid w:val="00A325C0"/>
    <w:rsid w:val="00A3423D"/>
    <w:rsid w:val="00A3461D"/>
    <w:rsid w:val="00A34AA1"/>
    <w:rsid w:val="00A3654B"/>
    <w:rsid w:val="00A374CE"/>
    <w:rsid w:val="00A37EC0"/>
    <w:rsid w:val="00A37F62"/>
    <w:rsid w:val="00A4146D"/>
    <w:rsid w:val="00A42E01"/>
    <w:rsid w:val="00A43803"/>
    <w:rsid w:val="00A4503B"/>
    <w:rsid w:val="00A50063"/>
    <w:rsid w:val="00A521B5"/>
    <w:rsid w:val="00A525A8"/>
    <w:rsid w:val="00A52EA1"/>
    <w:rsid w:val="00A52EA5"/>
    <w:rsid w:val="00A56E47"/>
    <w:rsid w:val="00A574CA"/>
    <w:rsid w:val="00A60E1C"/>
    <w:rsid w:val="00A616C4"/>
    <w:rsid w:val="00A61E89"/>
    <w:rsid w:val="00A64194"/>
    <w:rsid w:val="00A669EB"/>
    <w:rsid w:val="00A66C93"/>
    <w:rsid w:val="00A7001D"/>
    <w:rsid w:val="00A70569"/>
    <w:rsid w:val="00A71811"/>
    <w:rsid w:val="00A72B90"/>
    <w:rsid w:val="00A72CDE"/>
    <w:rsid w:val="00A7489F"/>
    <w:rsid w:val="00A7589D"/>
    <w:rsid w:val="00A759CE"/>
    <w:rsid w:val="00A77111"/>
    <w:rsid w:val="00A82588"/>
    <w:rsid w:val="00A83419"/>
    <w:rsid w:val="00A838E5"/>
    <w:rsid w:val="00A85DF3"/>
    <w:rsid w:val="00A8665B"/>
    <w:rsid w:val="00A873DA"/>
    <w:rsid w:val="00A87D6F"/>
    <w:rsid w:val="00A9094B"/>
    <w:rsid w:val="00A90A3A"/>
    <w:rsid w:val="00A90B06"/>
    <w:rsid w:val="00A90C85"/>
    <w:rsid w:val="00A964E7"/>
    <w:rsid w:val="00A96622"/>
    <w:rsid w:val="00AA1FA7"/>
    <w:rsid w:val="00AA661F"/>
    <w:rsid w:val="00AB06A5"/>
    <w:rsid w:val="00AB3F3E"/>
    <w:rsid w:val="00AB4549"/>
    <w:rsid w:val="00AB5A0F"/>
    <w:rsid w:val="00AB7C35"/>
    <w:rsid w:val="00AC046A"/>
    <w:rsid w:val="00AC304C"/>
    <w:rsid w:val="00AC31B3"/>
    <w:rsid w:val="00AD1B52"/>
    <w:rsid w:val="00AD3069"/>
    <w:rsid w:val="00AD33E4"/>
    <w:rsid w:val="00AD37F7"/>
    <w:rsid w:val="00AD6D9C"/>
    <w:rsid w:val="00AE2142"/>
    <w:rsid w:val="00AE49E9"/>
    <w:rsid w:val="00AF05E1"/>
    <w:rsid w:val="00AF0B76"/>
    <w:rsid w:val="00AF45E5"/>
    <w:rsid w:val="00AF5282"/>
    <w:rsid w:val="00AF5B31"/>
    <w:rsid w:val="00AF62EC"/>
    <w:rsid w:val="00AF7DEF"/>
    <w:rsid w:val="00B03468"/>
    <w:rsid w:val="00B0497E"/>
    <w:rsid w:val="00B05CFD"/>
    <w:rsid w:val="00B0657C"/>
    <w:rsid w:val="00B077F1"/>
    <w:rsid w:val="00B07DA2"/>
    <w:rsid w:val="00B07E08"/>
    <w:rsid w:val="00B10C4D"/>
    <w:rsid w:val="00B10FC4"/>
    <w:rsid w:val="00B11052"/>
    <w:rsid w:val="00B112A2"/>
    <w:rsid w:val="00B12693"/>
    <w:rsid w:val="00B12979"/>
    <w:rsid w:val="00B1344D"/>
    <w:rsid w:val="00B15CB1"/>
    <w:rsid w:val="00B21484"/>
    <w:rsid w:val="00B217BC"/>
    <w:rsid w:val="00B222D6"/>
    <w:rsid w:val="00B22542"/>
    <w:rsid w:val="00B25DE7"/>
    <w:rsid w:val="00B302B7"/>
    <w:rsid w:val="00B30893"/>
    <w:rsid w:val="00B31CFA"/>
    <w:rsid w:val="00B3406A"/>
    <w:rsid w:val="00B36AED"/>
    <w:rsid w:val="00B36C4E"/>
    <w:rsid w:val="00B378D2"/>
    <w:rsid w:val="00B4140D"/>
    <w:rsid w:val="00B41E41"/>
    <w:rsid w:val="00B42C51"/>
    <w:rsid w:val="00B46208"/>
    <w:rsid w:val="00B463D5"/>
    <w:rsid w:val="00B50005"/>
    <w:rsid w:val="00B5103D"/>
    <w:rsid w:val="00B512D9"/>
    <w:rsid w:val="00B5302A"/>
    <w:rsid w:val="00B532AB"/>
    <w:rsid w:val="00B53EA4"/>
    <w:rsid w:val="00B61585"/>
    <w:rsid w:val="00B61CA3"/>
    <w:rsid w:val="00B62C6C"/>
    <w:rsid w:val="00B63002"/>
    <w:rsid w:val="00B64460"/>
    <w:rsid w:val="00B65031"/>
    <w:rsid w:val="00B658B7"/>
    <w:rsid w:val="00B6645A"/>
    <w:rsid w:val="00B66E8E"/>
    <w:rsid w:val="00B67AC1"/>
    <w:rsid w:val="00B67C6E"/>
    <w:rsid w:val="00B72F6C"/>
    <w:rsid w:val="00B7541F"/>
    <w:rsid w:val="00B76B0C"/>
    <w:rsid w:val="00B77C13"/>
    <w:rsid w:val="00B8069E"/>
    <w:rsid w:val="00B81BFA"/>
    <w:rsid w:val="00B82848"/>
    <w:rsid w:val="00B859B8"/>
    <w:rsid w:val="00B86796"/>
    <w:rsid w:val="00B877E7"/>
    <w:rsid w:val="00B907EA"/>
    <w:rsid w:val="00B93C59"/>
    <w:rsid w:val="00B93EDD"/>
    <w:rsid w:val="00B95983"/>
    <w:rsid w:val="00B961AD"/>
    <w:rsid w:val="00B97D5A"/>
    <w:rsid w:val="00BA0C31"/>
    <w:rsid w:val="00BA1362"/>
    <w:rsid w:val="00BA1E17"/>
    <w:rsid w:val="00BB308B"/>
    <w:rsid w:val="00BB4AF5"/>
    <w:rsid w:val="00BB56B8"/>
    <w:rsid w:val="00BC2179"/>
    <w:rsid w:val="00BD05C0"/>
    <w:rsid w:val="00BD07F5"/>
    <w:rsid w:val="00BD1656"/>
    <w:rsid w:val="00BD1FF1"/>
    <w:rsid w:val="00BD2DB4"/>
    <w:rsid w:val="00BD3507"/>
    <w:rsid w:val="00BD528A"/>
    <w:rsid w:val="00BD5B45"/>
    <w:rsid w:val="00BD6981"/>
    <w:rsid w:val="00BE0DB4"/>
    <w:rsid w:val="00BE1A36"/>
    <w:rsid w:val="00BE2605"/>
    <w:rsid w:val="00BE3895"/>
    <w:rsid w:val="00BE55EE"/>
    <w:rsid w:val="00BF015B"/>
    <w:rsid w:val="00BF1CE9"/>
    <w:rsid w:val="00BF1DBB"/>
    <w:rsid w:val="00BF232B"/>
    <w:rsid w:val="00BF2F57"/>
    <w:rsid w:val="00BF33A1"/>
    <w:rsid w:val="00BF4513"/>
    <w:rsid w:val="00BF4A19"/>
    <w:rsid w:val="00BF5119"/>
    <w:rsid w:val="00BF6DAB"/>
    <w:rsid w:val="00BF725F"/>
    <w:rsid w:val="00C000C1"/>
    <w:rsid w:val="00C0199C"/>
    <w:rsid w:val="00C02952"/>
    <w:rsid w:val="00C035D0"/>
    <w:rsid w:val="00C05C11"/>
    <w:rsid w:val="00C06320"/>
    <w:rsid w:val="00C0636D"/>
    <w:rsid w:val="00C07082"/>
    <w:rsid w:val="00C12129"/>
    <w:rsid w:val="00C13502"/>
    <w:rsid w:val="00C136EE"/>
    <w:rsid w:val="00C13C6D"/>
    <w:rsid w:val="00C14B0E"/>
    <w:rsid w:val="00C14D6C"/>
    <w:rsid w:val="00C14DC7"/>
    <w:rsid w:val="00C156D7"/>
    <w:rsid w:val="00C15A3F"/>
    <w:rsid w:val="00C172F8"/>
    <w:rsid w:val="00C17AD7"/>
    <w:rsid w:val="00C20603"/>
    <w:rsid w:val="00C23299"/>
    <w:rsid w:val="00C244C8"/>
    <w:rsid w:val="00C257BE"/>
    <w:rsid w:val="00C3173E"/>
    <w:rsid w:val="00C32661"/>
    <w:rsid w:val="00C353FC"/>
    <w:rsid w:val="00C35F6B"/>
    <w:rsid w:val="00C41844"/>
    <w:rsid w:val="00C42BAD"/>
    <w:rsid w:val="00C4362C"/>
    <w:rsid w:val="00C461D5"/>
    <w:rsid w:val="00C46300"/>
    <w:rsid w:val="00C50B35"/>
    <w:rsid w:val="00C53287"/>
    <w:rsid w:val="00C5380E"/>
    <w:rsid w:val="00C53DBA"/>
    <w:rsid w:val="00C562B3"/>
    <w:rsid w:val="00C568A2"/>
    <w:rsid w:val="00C60BEA"/>
    <w:rsid w:val="00C6296E"/>
    <w:rsid w:val="00C63F1F"/>
    <w:rsid w:val="00C6400D"/>
    <w:rsid w:val="00C6557B"/>
    <w:rsid w:val="00C66A16"/>
    <w:rsid w:val="00C67818"/>
    <w:rsid w:val="00C71A80"/>
    <w:rsid w:val="00C72BBD"/>
    <w:rsid w:val="00C73EBB"/>
    <w:rsid w:val="00C7505E"/>
    <w:rsid w:val="00C763AC"/>
    <w:rsid w:val="00C80298"/>
    <w:rsid w:val="00C80B68"/>
    <w:rsid w:val="00C815EF"/>
    <w:rsid w:val="00C826EF"/>
    <w:rsid w:val="00C834B9"/>
    <w:rsid w:val="00C83746"/>
    <w:rsid w:val="00C85529"/>
    <w:rsid w:val="00C85D51"/>
    <w:rsid w:val="00C86928"/>
    <w:rsid w:val="00C941E0"/>
    <w:rsid w:val="00C97ACD"/>
    <w:rsid w:val="00CA003B"/>
    <w:rsid w:val="00CA0B75"/>
    <w:rsid w:val="00CA18E0"/>
    <w:rsid w:val="00CA219E"/>
    <w:rsid w:val="00CA2229"/>
    <w:rsid w:val="00CA2931"/>
    <w:rsid w:val="00CA4D77"/>
    <w:rsid w:val="00CA4E30"/>
    <w:rsid w:val="00CA7C3C"/>
    <w:rsid w:val="00CB0553"/>
    <w:rsid w:val="00CB0C47"/>
    <w:rsid w:val="00CB1C2E"/>
    <w:rsid w:val="00CB1F05"/>
    <w:rsid w:val="00CB272E"/>
    <w:rsid w:val="00CB3263"/>
    <w:rsid w:val="00CB415B"/>
    <w:rsid w:val="00CB56F2"/>
    <w:rsid w:val="00CB5AFB"/>
    <w:rsid w:val="00CB6118"/>
    <w:rsid w:val="00CC0F53"/>
    <w:rsid w:val="00CC174A"/>
    <w:rsid w:val="00CC18AC"/>
    <w:rsid w:val="00CC4243"/>
    <w:rsid w:val="00CC47B9"/>
    <w:rsid w:val="00CC7898"/>
    <w:rsid w:val="00CD107C"/>
    <w:rsid w:val="00CD2865"/>
    <w:rsid w:val="00CD7ED5"/>
    <w:rsid w:val="00CE465D"/>
    <w:rsid w:val="00CE5A6E"/>
    <w:rsid w:val="00CE616A"/>
    <w:rsid w:val="00CE74D7"/>
    <w:rsid w:val="00CE79C9"/>
    <w:rsid w:val="00CF0CBC"/>
    <w:rsid w:val="00CF36A6"/>
    <w:rsid w:val="00CF52C3"/>
    <w:rsid w:val="00CF6EC1"/>
    <w:rsid w:val="00D02D99"/>
    <w:rsid w:val="00D03677"/>
    <w:rsid w:val="00D03A24"/>
    <w:rsid w:val="00D04047"/>
    <w:rsid w:val="00D04581"/>
    <w:rsid w:val="00D04638"/>
    <w:rsid w:val="00D05C3E"/>
    <w:rsid w:val="00D07108"/>
    <w:rsid w:val="00D071C4"/>
    <w:rsid w:val="00D07C30"/>
    <w:rsid w:val="00D07DA8"/>
    <w:rsid w:val="00D10AE3"/>
    <w:rsid w:val="00D11150"/>
    <w:rsid w:val="00D177D5"/>
    <w:rsid w:val="00D21698"/>
    <w:rsid w:val="00D224AA"/>
    <w:rsid w:val="00D25252"/>
    <w:rsid w:val="00D25CD0"/>
    <w:rsid w:val="00D268E8"/>
    <w:rsid w:val="00D34A0D"/>
    <w:rsid w:val="00D412DA"/>
    <w:rsid w:val="00D433EA"/>
    <w:rsid w:val="00D43E7D"/>
    <w:rsid w:val="00D5005B"/>
    <w:rsid w:val="00D51F2F"/>
    <w:rsid w:val="00D53BE8"/>
    <w:rsid w:val="00D53C31"/>
    <w:rsid w:val="00D53D20"/>
    <w:rsid w:val="00D6330F"/>
    <w:rsid w:val="00D64E50"/>
    <w:rsid w:val="00D67C3A"/>
    <w:rsid w:val="00D704F7"/>
    <w:rsid w:val="00D74113"/>
    <w:rsid w:val="00D7536D"/>
    <w:rsid w:val="00D7538E"/>
    <w:rsid w:val="00D75783"/>
    <w:rsid w:val="00D81A57"/>
    <w:rsid w:val="00D90F7A"/>
    <w:rsid w:val="00D911AB"/>
    <w:rsid w:val="00D9166D"/>
    <w:rsid w:val="00D94CD0"/>
    <w:rsid w:val="00DA09D8"/>
    <w:rsid w:val="00DA1025"/>
    <w:rsid w:val="00DA1486"/>
    <w:rsid w:val="00DA332A"/>
    <w:rsid w:val="00DA55FC"/>
    <w:rsid w:val="00DA6C9F"/>
    <w:rsid w:val="00DA7399"/>
    <w:rsid w:val="00DA78EE"/>
    <w:rsid w:val="00DB018C"/>
    <w:rsid w:val="00DB128C"/>
    <w:rsid w:val="00DB5AAB"/>
    <w:rsid w:val="00DB74A1"/>
    <w:rsid w:val="00DC078A"/>
    <w:rsid w:val="00DC0DEE"/>
    <w:rsid w:val="00DC3130"/>
    <w:rsid w:val="00DC36AF"/>
    <w:rsid w:val="00DC38A9"/>
    <w:rsid w:val="00DC39F1"/>
    <w:rsid w:val="00DC4C56"/>
    <w:rsid w:val="00DC4DFA"/>
    <w:rsid w:val="00DC636F"/>
    <w:rsid w:val="00DD1F1A"/>
    <w:rsid w:val="00DD2677"/>
    <w:rsid w:val="00DD297F"/>
    <w:rsid w:val="00DD37F6"/>
    <w:rsid w:val="00DD5A1B"/>
    <w:rsid w:val="00DD5C4D"/>
    <w:rsid w:val="00DD737B"/>
    <w:rsid w:val="00DE1605"/>
    <w:rsid w:val="00DE3579"/>
    <w:rsid w:val="00DF0416"/>
    <w:rsid w:val="00DF2257"/>
    <w:rsid w:val="00DF286D"/>
    <w:rsid w:val="00DF3858"/>
    <w:rsid w:val="00DF467B"/>
    <w:rsid w:val="00DF6E2A"/>
    <w:rsid w:val="00DF7B9D"/>
    <w:rsid w:val="00E00FB2"/>
    <w:rsid w:val="00E01321"/>
    <w:rsid w:val="00E020A8"/>
    <w:rsid w:val="00E036EE"/>
    <w:rsid w:val="00E04723"/>
    <w:rsid w:val="00E053E1"/>
    <w:rsid w:val="00E06A41"/>
    <w:rsid w:val="00E06A52"/>
    <w:rsid w:val="00E06AFE"/>
    <w:rsid w:val="00E070E4"/>
    <w:rsid w:val="00E07307"/>
    <w:rsid w:val="00E12665"/>
    <w:rsid w:val="00E1314D"/>
    <w:rsid w:val="00E160FE"/>
    <w:rsid w:val="00E214C1"/>
    <w:rsid w:val="00E23BAF"/>
    <w:rsid w:val="00E258FA"/>
    <w:rsid w:val="00E2721D"/>
    <w:rsid w:val="00E2782C"/>
    <w:rsid w:val="00E30321"/>
    <w:rsid w:val="00E305B6"/>
    <w:rsid w:val="00E30D44"/>
    <w:rsid w:val="00E3372E"/>
    <w:rsid w:val="00E35356"/>
    <w:rsid w:val="00E37815"/>
    <w:rsid w:val="00E37A28"/>
    <w:rsid w:val="00E419DE"/>
    <w:rsid w:val="00E433BA"/>
    <w:rsid w:val="00E44868"/>
    <w:rsid w:val="00E44C60"/>
    <w:rsid w:val="00E45D67"/>
    <w:rsid w:val="00E46A93"/>
    <w:rsid w:val="00E46DE2"/>
    <w:rsid w:val="00E505E7"/>
    <w:rsid w:val="00E5117A"/>
    <w:rsid w:val="00E523A5"/>
    <w:rsid w:val="00E53608"/>
    <w:rsid w:val="00E539C0"/>
    <w:rsid w:val="00E53ED9"/>
    <w:rsid w:val="00E55EE5"/>
    <w:rsid w:val="00E56C79"/>
    <w:rsid w:val="00E57C3A"/>
    <w:rsid w:val="00E57C75"/>
    <w:rsid w:val="00E60F5D"/>
    <w:rsid w:val="00E611A7"/>
    <w:rsid w:val="00E615E5"/>
    <w:rsid w:val="00E619C6"/>
    <w:rsid w:val="00E63A87"/>
    <w:rsid w:val="00E676DF"/>
    <w:rsid w:val="00E71153"/>
    <w:rsid w:val="00E712DE"/>
    <w:rsid w:val="00E7271A"/>
    <w:rsid w:val="00E73B32"/>
    <w:rsid w:val="00E748C0"/>
    <w:rsid w:val="00E74D9E"/>
    <w:rsid w:val="00E76F75"/>
    <w:rsid w:val="00E7782C"/>
    <w:rsid w:val="00E77E10"/>
    <w:rsid w:val="00E810E4"/>
    <w:rsid w:val="00E828C5"/>
    <w:rsid w:val="00E83A0E"/>
    <w:rsid w:val="00E855F9"/>
    <w:rsid w:val="00E904A8"/>
    <w:rsid w:val="00E91672"/>
    <w:rsid w:val="00E92369"/>
    <w:rsid w:val="00E93204"/>
    <w:rsid w:val="00E935C8"/>
    <w:rsid w:val="00E935FC"/>
    <w:rsid w:val="00E95E08"/>
    <w:rsid w:val="00E96205"/>
    <w:rsid w:val="00E96F7C"/>
    <w:rsid w:val="00EA180C"/>
    <w:rsid w:val="00EA1C2D"/>
    <w:rsid w:val="00EA307A"/>
    <w:rsid w:val="00EA59B1"/>
    <w:rsid w:val="00EA6396"/>
    <w:rsid w:val="00EA7BDC"/>
    <w:rsid w:val="00EB0217"/>
    <w:rsid w:val="00EB0917"/>
    <w:rsid w:val="00EB1478"/>
    <w:rsid w:val="00EB1A29"/>
    <w:rsid w:val="00EB234A"/>
    <w:rsid w:val="00EB39C7"/>
    <w:rsid w:val="00EB6D27"/>
    <w:rsid w:val="00EB735F"/>
    <w:rsid w:val="00EB7FE2"/>
    <w:rsid w:val="00EC0539"/>
    <w:rsid w:val="00EC11A2"/>
    <w:rsid w:val="00EC1211"/>
    <w:rsid w:val="00EC6BCC"/>
    <w:rsid w:val="00ED0046"/>
    <w:rsid w:val="00ED0637"/>
    <w:rsid w:val="00ED0FDB"/>
    <w:rsid w:val="00ED257C"/>
    <w:rsid w:val="00ED4DFA"/>
    <w:rsid w:val="00ED6722"/>
    <w:rsid w:val="00ED6911"/>
    <w:rsid w:val="00EE1AAE"/>
    <w:rsid w:val="00EE269C"/>
    <w:rsid w:val="00EE3461"/>
    <w:rsid w:val="00EE44C0"/>
    <w:rsid w:val="00EE4AD4"/>
    <w:rsid w:val="00EE5FDE"/>
    <w:rsid w:val="00EE702C"/>
    <w:rsid w:val="00EE7A45"/>
    <w:rsid w:val="00F03B15"/>
    <w:rsid w:val="00F04416"/>
    <w:rsid w:val="00F044B5"/>
    <w:rsid w:val="00F04D19"/>
    <w:rsid w:val="00F04EBD"/>
    <w:rsid w:val="00F05552"/>
    <w:rsid w:val="00F05D14"/>
    <w:rsid w:val="00F06245"/>
    <w:rsid w:val="00F062D7"/>
    <w:rsid w:val="00F06AD7"/>
    <w:rsid w:val="00F139DC"/>
    <w:rsid w:val="00F145E7"/>
    <w:rsid w:val="00F15AD8"/>
    <w:rsid w:val="00F17367"/>
    <w:rsid w:val="00F20AB0"/>
    <w:rsid w:val="00F21B08"/>
    <w:rsid w:val="00F249A1"/>
    <w:rsid w:val="00F25B6F"/>
    <w:rsid w:val="00F2697A"/>
    <w:rsid w:val="00F27A3D"/>
    <w:rsid w:val="00F31633"/>
    <w:rsid w:val="00F343F4"/>
    <w:rsid w:val="00F35028"/>
    <w:rsid w:val="00F35FA1"/>
    <w:rsid w:val="00F4162C"/>
    <w:rsid w:val="00F41F84"/>
    <w:rsid w:val="00F42AE5"/>
    <w:rsid w:val="00F45654"/>
    <w:rsid w:val="00F462A2"/>
    <w:rsid w:val="00F5155A"/>
    <w:rsid w:val="00F5175A"/>
    <w:rsid w:val="00F534F4"/>
    <w:rsid w:val="00F54680"/>
    <w:rsid w:val="00F55BFD"/>
    <w:rsid w:val="00F55C1B"/>
    <w:rsid w:val="00F56EFD"/>
    <w:rsid w:val="00F62203"/>
    <w:rsid w:val="00F63E1D"/>
    <w:rsid w:val="00F648DE"/>
    <w:rsid w:val="00F6510F"/>
    <w:rsid w:val="00F65EC6"/>
    <w:rsid w:val="00F66A24"/>
    <w:rsid w:val="00F67FD8"/>
    <w:rsid w:val="00F707D7"/>
    <w:rsid w:val="00F70891"/>
    <w:rsid w:val="00F71EB9"/>
    <w:rsid w:val="00F72EF5"/>
    <w:rsid w:val="00F763F1"/>
    <w:rsid w:val="00F8092B"/>
    <w:rsid w:val="00F8381F"/>
    <w:rsid w:val="00F85E56"/>
    <w:rsid w:val="00F872FD"/>
    <w:rsid w:val="00F90C17"/>
    <w:rsid w:val="00F91636"/>
    <w:rsid w:val="00F91D9B"/>
    <w:rsid w:val="00F927CE"/>
    <w:rsid w:val="00F933E1"/>
    <w:rsid w:val="00F93D86"/>
    <w:rsid w:val="00F94964"/>
    <w:rsid w:val="00F94E39"/>
    <w:rsid w:val="00F952FF"/>
    <w:rsid w:val="00F953DE"/>
    <w:rsid w:val="00F96EF2"/>
    <w:rsid w:val="00F970B1"/>
    <w:rsid w:val="00FA4B50"/>
    <w:rsid w:val="00FA5DB7"/>
    <w:rsid w:val="00FB00D2"/>
    <w:rsid w:val="00FB183C"/>
    <w:rsid w:val="00FB3341"/>
    <w:rsid w:val="00FB43D1"/>
    <w:rsid w:val="00FB57AF"/>
    <w:rsid w:val="00FB5CB3"/>
    <w:rsid w:val="00FC328B"/>
    <w:rsid w:val="00FC4048"/>
    <w:rsid w:val="00FD096E"/>
    <w:rsid w:val="00FD2ED9"/>
    <w:rsid w:val="00FD31AC"/>
    <w:rsid w:val="00FD3BF0"/>
    <w:rsid w:val="00FD4C31"/>
    <w:rsid w:val="00FD4EA0"/>
    <w:rsid w:val="00FD577C"/>
    <w:rsid w:val="00FD5E0B"/>
    <w:rsid w:val="00FD6E12"/>
    <w:rsid w:val="00FE0534"/>
    <w:rsid w:val="00FE154B"/>
    <w:rsid w:val="00FE1659"/>
    <w:rsid w:val="00FE1C61"/>
    <w:rsid w:val="00FE21C5"/>
    <w:rsid w:val="00FE2AC3"/>
    <w:rsid w:val="00FE546E"/>
    <w:rsid w:val="00FE557D"/>
    <w:rsid w:val="00FE57BF"/>
    <w:rsid w:val="00FE6209"/>
    <w:rsid w:val="00FF1FB5"/>
    <w:rsid w:val="00FF444D"/>
    <w:rsid w:val="00FF519B"/>
    <w:rsid w:val="0174AB8D"/>
    <w:rsid w:val="021E4ABC"/>
    <w:rsid w:val="02B50CC2"/>
    <w:rsid w:val="02D5AD9B"/>
    <w:rsid w:val="0323E80C"/>
    <w:rsid w:val="03D06798"/>
    <w:rsid w:val="043C9807"/>
    <w:rsid w:val="04426F8B"/>
    <w:rsid w:val="045E5D06"/>
    <w:rsid w:val="04F4834F"/>
    <w:rsid w:val="06520433"/>
    <w:rsid w:val="069E7220"/>
    <w:rsid w:val="069EF694"/>
    <w:rsid w:val="079F9820"/>
    <w:rsid w:val="07C6213D"/>
    <w:rsid w:val="08BB6780"/>
    <w:rsid w:val="09B2CBDA"/>
    <w:rsid w:val="09E2D3F1"/>
    <w:rsid w:val="0A8AB796"/>
    <w:rsid w:val="0B258894"/>
    <w:rsid w:val="0B79A959"/>
    <w:rsid w:val="0CA1633D"/>
    <w:rsid w:val="0D90547D"/>
    <w:rsid w:val="0DE5D124"/>
    <w:rsid w:val="0F764697"/>
    <w:rsid w:val="10672667"/>
    <w:rsid w:val="10CC3344"/>
    <w:rsid w:val="111571AC"/>
    <w:rsid w:val="113007D2"/>
    <w:rsid w:val="11629315"/>
    <w:rsid w:val="11B65259"/>
    <w:rsid w:val="12239CE6"/>
    <w:rsid w:val="126569ED"/>
    <w:rsid w:val="130DA5CC"/>
    <w:rsid w:val="13FE5629"/>
    <w:rsid w:val="14856D86"/>
    <w:rsid w:val="156843C3"/>
    <w:rsid w:val="15A179B0"/>
    <w:rsid w:val="15BC9E7E"/>
    <w:rsid w:val="16978758"/>
    <w:rsid w:val="16F24A3C"/>
    <w:rsid w:val="1738DB10"/>
    <w:rsid w:val="179D1C4F"/>
    <w:rsid w:val="17B28172"/>
    <w:rsid w:val="1824B07D"/>
    <w:rsid w:val="18D4AB71"/>
    <w:rsid w:val="1913EED1"/>
    <w:rsid w:val="1C17F4C3"/>
    <w:rsid w:val="1D5439F4"/>
    <w:rsid w:val="1D817E9A"/>
    <w:rsid w:val="1E257FF5"/>
    <w:rsid w:val="1EBDE1C3"/>
    <w:rsid w:val="1F6C4C1B"/>
    <w:rsid w:val="1F82F0DB"/>
    <w:rsid w:val="1FEC2F7C"/>
    <w:rsid w:val="1FF0FB8B"/>
    <w:rsid w:val="2044072A"/>
    <w:rsid w:val="208F4A41"/>
    <w:rsid w:val="20A73C6A"/>
    <w:rsid w:val="20AD3EB9"/>
    <w:rsid w:val="21955186"/>
    <w:rsid w:val="21D38049"/>
    <w:rsid w:val="221ECBCC"/>
    <w:rsid w:val="22A86880"/>
    <w:rsid w:val="22EAC0CB"/>
    <w:rsid w:val="238FF934"/>
    <w:rsid w:val="23EC7241"/>
    <w:rsid w:val="242937BC"/>
    <w:rsid w:val="24A7F98E"/>
    <w:rsid w:val="24C8FF4E"/>
    <w:rsid w:val="2578B6FA"/>
    <w:rsid w:val="2848E871"/>
    <w:rsid w:val="28A7C903"/>
    <w:rsid w:val="28C1FE9D"/>
    <w:rsid w:val="28CC8841"/>
    <w:rsid w:val="28D7648A"/>
    <w:rsid w:val="29BAE8BF"/>
    <w:rsid w:val="2A5FB743"/>
    <w:rsid w:val="2B0644CE"/>
    <w:rsid w:val="2B31149F"/>
    <w:rsid w:val="2C5C7314"/>
    <w:rsid w:val="2ED47A2E"/>
    <w:rsid w:val="2ED77F15"/>
    <w:rsid w:val="2EDF414D"/>
    <w:rsid w:val="2F1BFE55"/>
    <w:rsid w:val="2F86B6B7"/>
    <w:rsid w:val="30B209C5"/>
    <w:rsid w:val="31EF26D7"/>
    <w:rsid w:val="321BC739"/>
    <w:rsid w:val="32E0946C"/>
    <w:rsid w:val="331156B3"/>
    <w:rsid w:val="33F8C852"/>
    <w:rsid w:val="3459B181"/>
    <w:rsid w:val="34CDD596"/>
    <w:rsid w:val="34CE4627"/>
    <w:rsid w:val="34D3B8BA"/>
    <w:rsid w:val="34F12E21"/>
    <w:rsid w:val="35D437A3"/>
    <w:rsid w:val="36A3ECD9"/>
    <w:rsid w:val="3757A7D4"/>
    <w:rsid w:val="378E26D1"/>
    <w:rsid w:val="3819BE5C"/>
    <w:rsid w:val="3847AAC0"/>
    <w:rsid w:val="38ADB9D5"/>
    <w:rsid w:val="38BEDF8D"/>
    <w:rsid w:val="38F99FB1"/>
    <w:rsid w:val="39357B25"/>
    <w:rsid w:val="3ADC5931"/>
    <w:rsid w:val="3B1C6898"/>
    <w:rsid w:val="3BC5B899"/>
    <w:rsid w:val="3BCACFF5"/>
    <w:rsid w:val="3BEFAA2B"/>
    <w:rsid w:val="3C2953E8"/>
    <w:rsid w:val="3C8587B1"/>
    <w:rsid w:val="3C98928F"/>
    <w:rsid w:val="3CBB4E32"/>
    <w:rsid w:val="3CC53F14"/>
    <w:rsid w:val="3CDD0C71"/>
    <w:rsid w:val="3CE6A221"/>
    <w:rsid w:val="3D928ECE"/>
    <w:rsid w:val="3E342E96"/>
    <w:rsid w:val="3ED2D7EC"/>
    <w:rsid w:val="3FA458C3"/>
    <w:rsid w:val="401D2F6B"/>
    <w:rsid w:val="40618864"/>
    <w:rsid w:val="40D897C7"/>
    <w:rsid w:val="4111A751"/>
    <w:rsid w:val="41370A18"/>
    <w:rsid w:val="41487995"/>
    <w:rsid w:val="4172F5CC"/>
    <w:rsid w:val="41A464AD"/>
    <w:rsid w:val="427F6D0F"/>
    <w:rsid w:val="42997570"/>
    <w:rsid w:val="42ECA826"/>
    <w:rsid w:val="432AC8E0"/>
    <w:rsid w:val="43BD3F11"/>
    <w:rsid w:val="43D52C89"/>
    <w:rsid w:val="442CA221"/>
    <w:rsid w:val="45760D6C"/>
    <w:rsid w:val="45B56FA2"/>
    <w:rsid w:val="45FC815E"/>
    <w:rsid w:val="46031086"/>
    <w:rsid w:val="46C52B8F"/>
    <w:rsid w:val="4801458F"/>
    <w:rsid w:val="481349B4"/>
    <w:rsid w:val="4847B7EE"/>
    <w:rsid w:val="49F30447"/>
    <w:rsid w:val="4A5CB56A"/>
    <w:rsid w:val="4C1BF4F4"/>
    <w:rsid w:val="4C264F55"/>
    <w:rsid w:val="4CC76C2E"/>
    <w:rsid w:val="4D187EB1"/>
    <w:rsid w:val="4D1A1248"/>
    <w:rsid w:val="4E39CBA2"/>
    <w:rsid w:val="4E514B33"/>
    <w:rsid w:val="4EF7AFB0"/>
    <w:rsid w:val="4F445CF4"/>
    <w:rsid w:val="4F525EEA"/>
    <w:rsid w:val="4FA7AAA4"/>
    <w:rsid w:val="501AF126"/>
    <w:rsid w:val="50FFB306"/>
    <w:rsid w:val="51C3CAEA"/>
    <w:rsid w:val="51C94689"/>
    <w:rsid w:val="54806FC3"/>
    <w:rsid w:val="54ACF222"/>
    <w:rsid w:val="54B392A4"/>
    <w:rsid w:val="54E15C2E"/>
    <w:rsid w:val="55EF5DEB"/>
    <w:rsid w:val="5649221E"/>
    <w:rsid w:val="5723B4FB"/>
    <w:rsid w:val="57B4B781"/>
    <w:rsid w:val="57FA5A3F"/>
    <w:rsid w:val="580CDAAE"/>
    <w:rsid w:val="585252C0"/>
    <w:rsid w:val="5AC33AA1"/>
    <w:rsid w:val="5B25A756"/>
    <w:rsid w:val="5B5AFBAF"/>
    <w:rsid w:val="5B89E698"/>
    <w:rsid w:val="5B98E572"/>
    <w:rsid w:val="5CD1792F"/>
    <w:rsid w:val="5CF58E07"/>
    <w:rsid w:val="5EBF9062"/>
    <w:rsid w:val="5F570D6F"/>
    <w:rsid w:val="5FD85AB3"/>
    <w:rsid w:val="600FE956"/>
    <w:rsid w:val="6045DF46"/>
    <w:rsid w:val="607D7BE4"/>
    <w:rsid w:val="60CD904F"/>
    <w:rsid w:val="60EBFA76"/>
    <w:rsid w:val="61535886"/>
    <w:rsid w:val="6178ED4F"/>
    <w:rsid w:val="61E94C9E"/>
    <w:rsid w:val="62A77FE7"/>
    <w:rsid w:val="6322DA30"/>
    <w:rsid w:val="63268B9F"/>
    <w:rsid w:val="63A56A24"/>
    <w:rsid w:val="64A277C7"/>
    <w:rsid w:val="651CABA1"/>
    <w:rsid w:val="6617EAD0"/>
    <w:rsid w:val="662CC967"/>
    <w:rsid w:val="66C3E289"/>
    <w:rsid w:val="66D4E93D"/>
    <w:rsid w:val="66D8B614"/>
    <w:rsid w:val="67299FFD"/>
    <w:rsid w:val="674EAF1C"/>
    <w:rsid w:val="6846CD2C"/>
    <w:rsid w:val="6861ADE2"/>
    <w:rsid w:val="691FC44F"/>
    <w:rsid w:val="69229896"/>
    <w:rsid w:val="6A14ABA8"/>
    <w:rsid w:val="6A625B2A"/>
    <w:rsid w:val="6A8EE9FC"/>
    <w:rsid w:val="6AA58BB1"/>
    <w:rsid w:val="6B53F30E"/>
    <w:rsid w:val="6C0B5334"/>
    <w:rsid w:val="6C128392"/>
    <w:rsid w:val="6E73DAF6"/>
    <w:rsid w:val="6FC4B15E"/>
    <w:rsid w:val="703216C1"/>
    <w:rsid w:val="7100112C"/>
    <w:rsid w:val="719515E2"/>
    <w:rsid w:val="7195AC7E"/>
    <w:rsid w:val="72047528"/>
    <w:rsid w:val="7375C4EC"/>
    <w:rsid w:val="73A46089"/>
    <w:rsid w:val="74290A16"/>
    <w:rsid w:val="7476A2D3"/>
    <w:rsid w:val="758530C6"/>
    <w:rsid w:val="75B02BCC"/>
    <w:rsid w:val="75E48C15"/>
    <w:rsid w:val="7697D5C5"/>
    <w:rsid w:val="773D1CD2"/>
    <w:rsid w:val="779C6CCD"/>
    <w:rsid w:val="7809A4A4"/>
    <w:rsid w:val="7838F029"/>
    <w:rsid w:val="7991FD7B"/>
    <w:rsid w:val="79946C54"/>
    <w:rsid w:val="79AD61A6"/>
    <w:rsid w:val="79B4E52A"/>
    <w:rsid w:val="7A8C6DDB"/>
    <w:rsid w:val="7AA94C32"/>
    <w:rsid w:val="7AFF2BC0"/>
    <w:rsid w:val="7B22F348"/>
    <w:rsid w:val="7B4B2337"/>
    <w:rsid w:val="7B8456F4"/>
    <w:rsid w:val="7B99EE2C"/>
    <w:rsid w:val="7BAC92A5"/>
    <w:rsid w:val="7BE9B77B"/>
    <w:rsid w:val="7C3043A1"/>
    <w:rsid w:val="7D4B42CF"/>
    <w:rsid w:val="7D7B7A31"/>
    <w:rsid w:val="7D8587DC"/>
    <w:rsid w:val="7DCB7CBF"/>
    <w:rsid w:val="7E46F24D"/>
    <w:rsid w:val="7E512E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EE4A14"/>
  <w15:chartTrackingRefBased/>
  <w15:docId w15:val="{23BF67DD-B3E8-4974-BA13-98353C2790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565AC9"/>
    <w:rPr>
      <w:rFonts w:ascii="Tahoma" w:hAnsi="Tahoma" w:cs="Tahoma"/>
      <w:sz w:val="16"/>
      <w:szCs w:val="16"/>
    </w:rPr>
  </w:style>
  <w:style w:type="paragraph" w:styleId="Header">
    <w:name w:val="header"/>
    <w:basedOn w:val="Normal"/>
    <w:rsid w:val="001303D5"/>
    <w:pPr>
      <w:tabs>
        <w:tab w:val="center" w:pos="4320"/>
        <w:tab w:val="right" w:pos="8640"/>
      </w:tabs>
    </w:pPr>
  </w:style>
  <w:style w:type="paragraph" w:styleId="Footer">
    <w:name w:val="footer"/>
    <w:basedOn w:val="Normal"/>
    <w:link w:val="FooterChar"/>
    <w:uiPriority w:val="99"/>
    <w:rsid w:val="001303D5"/>
    <w:pPr>
      <w:tabs>
        <w:tab w:val="center" w:pos="4320"/>
        <w:tab w:val="right" w:pos="8640"/>
      </w:tabs>
    </w:pPr>
  </w:style>
  <w:style w:type="paragraph" w:styleId="ListParagraph">
    <w:name w:val="List Paragraph"/>
    <w:basedOn w:val="Normal"/>
    <w:uiPriority w:val="34"/>
    <w:qFormat/>
    <w:rsid w:val="00F55BFD"/>
    <w:pPr>
      <w:ind w:left="720"/>
    </w:pPr>
  </w:style>
  <w:style w:type="table" w:styleId="TableGrid">
    <w:name w:val="Table Grid"/>
    <w:basedOn w:val="TableNormal"/>
    <w:uiPriority w:val="59"/>
    <w:rsid w:val="00396B8C"/>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Default" w:customStyle="1">
    <w:name w:val="Default"/>
    <w:rsid w:val="00C14D6C"/>
    <w:pPr>
      <w:autoSpaceDE w:val="0"/>
      <w:autoSpaceDN w:val="0"/>
      <w:adjustRightInd w:val="0"/>
    </w:pPr>
    <w:rPr>
      <w:rFonts w:ascii="Calibri" w:hAnsi="Calibri" w:cs="Calibri"/>
      <w:color w:val="000000"/>
      <w:sz w:val="24"/>
      <w:szCs w:val="24"/>
      <w:lang w:val="en-GB" w:eastAsia="en-GB"/>
    </w:rPr>
  </w:style>
  <w:style w:type="paragraph" w:styleId="PlainText">
    <w:name w:val="Plain Text"/>
    <w:basedOn w:val="Normal"/>
    <w:link w:val="PlainTextChar"/>
    <w:uiPriority w:val="99"/>
    <w:unhideWhenUsed/>
    <w:rsid w:val="000C2BA4"/>
    <w:rPr>
      <w:rFonts w:ascii="Calibri" w:hAnsi="Calibri" w:eastAsia="Calibri"/>
      <w:sz w:val="22"/>
      <w:szCs w:val="21"/>
      <w:lang w:eastAsia="en-US"/>
    </w:rPr>
  </w:style>
  <w:style w:type="character" w:styleId="PlainTextChar" w:customStyle="1">
    <w:name w:val="Plain Text Char"/>
    <w:link w:val="PlainText"/>
    <w:uiPriority w:val="99"/>
    <w:rsid w:val="000C2BA4"/>
    <w:rPr>
      <w:rFonts w:ascii="Calibri" w:hAnsi="Calibri" w:eastAsia="Calibri"/>
      <w:sz w:val="22"/>
      <w:szCs w:val="21"/>
      <w:lang w:eastAsia="en-US"/>
    </w:rPr>
  </w:style>
  <w:style w:type="paragraph" w:styleId="xmsonormal" w:customStyle="1">
    <w:name w:val="x_msonormal"/>
    <w:basedOn w:val="Normal"/>
    <w:rsid w:val="00BE0DB4"/>
    <w:pPr>
      <w:spacing w:before="100" w:beforeAutospacing="1" w:after="100" w:afterAutospacing="1"/>
    </w:pPr>
  </w:style>
  <w:style w:type="character" w:styleId="highlight" w:customStyle="1">
    <w:name w:val="highlight"/>
    <w:rsid w:val="000864F6"/>
  </w:style>
  <w:style w:type="character" w:styleId="FooterChar" w:customStyle="1">
    <w:name w:val="Footer Char"/>
    <w:link w:val="Footer"/>
    <w:uiPriority w:val="99"/>
    <w:rsid w:val="00FF1FB5"/>
    <w:rPr>
      <w:sz w:val="24"/>
      <w:szCs w:val="24"/>
    </w:rPr>
  </w:style>
  <w:style w:type="paragraph" w:styleId="CommentText">
    <w:name w:val="annotation text"/>
    <w:basedOn w:val="Normal"/>
    <w:link w:val="CommentTextChar"/>
    <w:rPr>
      <w:sz w:val="20"/>
      <w:szCs w:val="20"/>
    </w:rPr>
  </w:style>
  <w:style w:type="character" w:styleId="CommentTextChar" w:customStyle="1">
    <w:name w:val="Comment Text Char"/>
    <w:basedOn w:val="DefaultParagraphFont"/>
    <w:link w:val="CommentText"/>
    <w:rPr>
      <w:lang w:val="en-GB" w:eastAsia="en-GB"/>
    </w:rPr>
  </w:style>
  <w:style w:type="character" w:styleId="CommentReference">
    <w:name w:val="annotation reference"/>
    <w:basedOn w:val="DefaultParagraphFont"/>
    <w:rPr>
      <w:sz w:val="16"/>
      <w:szCs w:val="16"/>
    </w:rPr>
  </w:style>
  <w:style w:type="character" w:styleId="Hyperlink">
    <w:name w:val="Hyperlink"/>
    <w:basedOn w:val="DefaultParagraphFont"/>
    <w:rsid w:val="00FC4048"/>
    <w:rPr>
      <w:color w:val="0563C1" w:themeColor="hyperlink"/>
      <w:u w:val="single"/>
    </w:rPr>
  </w:style>
  <w:style w:type="character" w:styleId="UnresolvedMention">
    <w:name w:val="Unresolved Mention"/>
    <w:basedOn w:val="DefaultParagraphFont"/>
    <w:uiPriority w:val="99"/>
    <w:semiHidden/>
    <w:unhideWhenUsed/>
    <w:rsid w:val="00FC4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29521">
      <w:bodyDiv w:val="1"/>
      <w:marLeft w:val="0"/>
      <w:marRight w:val="0"/>
      <w:marTop w:val="0"/>
      <w:marBottom w:val="0"/>
      <w:divBdr>
        <w:top w:val="none" w:sz="0" w:space="0" w:color="auto"/>
        <w:left w:val="none" w:sz="0" w:space="0" w:color="auto"/>
        <w:bottom w:val="none" w:sz="0" w:space="0" w:color="auto"/>
        <w:right w:val="none" w:sz="0" w:space="0" w:color="auto"/>
      </w:divBdr>
    </w:div>
    <w:div w:id="72287030">
      <w:bodyDiv w:val="1"/>
      <w:marLeft w:val="0"/>
      <w:marRight w:val="0"/>
      <w:marTop w:val="0"/>
      <w:marBottom w:val="0"/>
      <w:divBdr>
        <w:top w:val="none" w:sz="0" w:space="0" w:color="auto"/>
        <w:left w:val="none" w:sz="0" w:space="0" w:color="auto"/>
        <w:bottom w:val="none" w:sz="0" w:space="0" w:color="auto"/>
        <w:right w:val="none" w:sz="0" w:space="0" w:color="auto"/>
      </w:divBdr>
    </w:div>
    <w:div w:id="107743857">
      <w:bodyDiv w:val="1"/>
      <w:marLeft w:val="0"/>
      <w:marRight w:val="0"/>
      <w:marTop w:val="0"/>
      <w:marBottom w:val="0"/>
      <w:divBdr>
        <w:top w:val="none" w:sz="0" w:space="0" w:color="auto"/>
        <w:left w:val="none" w:sz="0" w:space="0" w:color="auto"/>
        <w:bottom w:val="none" w:sz="0" w:space="0" w:color="auto"/>
        <w:right w:val="none" w:sz="0" w:space="0" w:color="auto"/>
      </w:divBdr>
    </w:div>
    <w:div w:id="118184895">
      <w:bodyDiv w:val="1"/>
      <w:marLeft w:val="0"/>
      <w:marRight w:val="0"/>
      <w:marTop w:val="0"/>
      <w:marBottom w:val="0"/>
      <w:divBdr>
        <w:top w:val="none" w:sz="0" w:space="0" w:color="auto"/>
        <w:left w:val="none" w:sz="0" w:space="0" w:color="auto"/>
        <w:bottom w:val="none" w:sz="0" w:space="0" w:color="auto"/>
        <w:right w:val="none" w:sz="0" w:space="0" w:color="auto"/>
      </w:divBdr>
    </w:div>
    <w:div w:id="123276891">
      <w:bodyDiv w:val="1"/>
      <w:marLeft w:val="0"/>
      <w:marRight w:val="0"/>
      <w:marTop w:val="0"/>
      <w:marBottom w:val="0"/>
      <w:divBdr>
        <w:top w:val="none" w:sz="0" w:space="0" w:color="auto"/>
        <w:left w:val="none" w:sz="0" w:space="0" w:color="auto"/>
        <w:bottom w:val="none" w:sz="0" w:space="0" w:color="auto"/>
        <w:right w:val="none" w:sz="0" w:space="0" w:color="auto"/>
      </w:divBdr>
    </w:div>
    <w:div w:id="136457696">
      <w:bodyDiv w:val="1"/>
      <w:marLeft w:val="0"/>
      <w:marRight w:val="0"/>
      <w:marTop w:val="0"/>
      <w:marBottom w:val="0"/>
      <w:divBdr>
        <w:top w:val="none" w:sz="0" w:space="0" w:color="auto"/>
        <w:left w:val="none" w:sz="0" w:space="0" w:color="auto"/>
        <w:bottom w:val="none" w:sz="0" w:space="0" w:color="auto"/>
        <w:right w:val="none" w:sz="0" w:space="0" w:color="auto"/>
      </w:divBdr>
    </w:div>
    <w:div w:id="138812215">
      <w:bodyDiv w:val="1"/>
      <w:marLeft w:val="0"/>
      <w:marRight w:val="0"/>
      <w:marTop w:val="0"/>
      <w:marBottom w:val="0"/>
      <w:divBdr>
        <w:top w:val="none" w:sz="0" w:space="0" w:color="auto"/>
        <w:left w:val="none" w:sz="0" w:space="0" w:color="auto"/>
        <w:bottom w:val="none" w:sz="0" w:space="0" w:color="auto"/>
        <w:right w:val="none" w:sz="0" w:space="0" w:color="auto"/>
      </w:divBdr>
    </w:div>
    <w:div w:id="151986950">
      <w:bodyDiv w:val="1"/>
      <w:marLeft w:val="0"/>
      <w:marRight w:val="0"/>
      <w:marTop w:val="0"/>
      <w:marBottom w:val="0"/>
      <w:divBdr>
        <w:top w:val="none" w:sz="0" w:space="0" w:color="auto"/>
        <w:left w:val="none" w:sz="0" w:space="0" w:color="auto"/>
        <w:bottom w:val="none" w:sz="0" w:space="0" w:color="auto"/>
        <w:right w:val="none" w:sz="0" w:space="0" w:color="auto"/>
      </w:divBdr>
    </w:div>
    <w:div w:id="167137736">
      <w:bodyDiv w:val="1"/>
      <w:marLeft w:val="0"/>
      <w:marRight w:val="0"/>
      <w:marTop w:val="0"/>
      <w:marBottom w:val="0"/>
      <w:divBdr>
        <w:top w:val="none" w:sz="0" w:space="0" w:color="auto"/>
        <w:left w:val="none" w:sz="0" w:space="0" w:color="auto"/>
        <w:bottom w:val="none" w:sz="0" w:space="0" w:color="auto"/>
        <w:right w:val="none" w:sz="0" w:space="0" w:color="auto"/>
      </w:divBdr>
    </w:div>
    <w:div w:id="171727766">
      <w:bodyDiv w:val="1"/>
      <w:marLeft w:val="0"/>
      <w:marRight w:val="0"/>
      <w:marTop w:val="0"/>
      <w:marBottom w:val="0"/>
      <w:divBdr>
        <w:top w:val="none" w:sz="0" w:space="0" w:color="auto"/>
        <w:left w:val="none" w:sz="0" w:space="0" w:color="auto"/>
        <w:bottom w:val="none" w:sz="0" w:space="0" w:color="auto"/>
        <w:right w:val="none" w:sz="0" w:space="0" w:color="auto"/>
      </w:divBdr>
    </w:div>
    <w:div w:id="172839364">
      <w:bodyDiv w:val="1"/>
      <w:marLeft w:val="0"/>
      <w:marRight w:val="0"/>
      <w:marTop w:val="0"/>
      <w:marBottom w:val="0"/>
      <w:divBdr>
        <w:top w:val="none" w:sz="0" w:space="0" w:color="auto"/>
        <w:left w:val="none" w:sz="0" w:space="0" w:color="auto"/>
        <w:bottom w:val="none" w:sz="0" w:space="0" w:color="auto"/>
        <w:right w:val="none" w:sz="0" w:space="0" w:color="auto"/>
      </w:divBdr>
    </w:div>
    <w:div w:id="203758717">
      <w:bodyDiv w:val="1"/>
      <w:marLeft w:val="0"/>
      <w:marRight w:val="0"/>
      <w:marTop w:val="0"/>
      <w:marBottom w:val="0"/>
      <w:divBdr>
        <w:top w:val="none" w:sz="0" w:space="0" w:color="auto"/>
        <w:left w:val="none" w:sz="0" w:space="0" w:color="auto"/>
        <w:bottom w:val="none" w:sz="0" w:space="0" w:color="auto"/>
        <w:right w:val="none" w:sz="0" w:space="0" w:color="auto"/>
      </w:divBdr>
    </w:div>
    <w:div w:id="212884883">
      <w:bodyDiv w:val="1"/>
      <w:marLeft w:val="0"/>
      <w:marRight w:val="0"/>
      <w:marTop w:val="0"/>
      <w:marBottom w:val="0"/>
      <w:divBdr>
        <w:top w:val="none" w:sz="0" w:space="0" w:color="auto"/>
        <w:left w:val="none" w:sz="0" w:space="0" w:color="auto"/>
        <w:bottom w:val="none" w:sz="0" w:space="0" w:color="auto"/>
        <w:right w:val="none" w:sz="0" w:space="0" w:color="auto"/>
      </w:divBdr>
    </w:div>
    <w:div w:id="230236137">
      <w:bodyDiv w:val="1"/>
      <w:marLeft w:val="0"/>
      <w:marRight w:val="0"/>
      <w:marTop w:val="0"/>
      <w:marBottom w:val="0"/>
      <w:divBdr>
        <w:top w:val="none" w:sz="0" w:space="0" w:color="auto"/>
        <w:left w:val="none" w:sz="0" w:space="0" w:color="auto"/>
        <w:bottom w:val="none" w:sz="0" w:space="0" w:color="auto"/>
        <w:right w:val="none" w:sz="0" w:space="0" w:color="auto"/>
      </w:divBdr>
    </w:div>
    <w:div w:id="242298949">
      <w:bodyDiv w:val="1"/>
      <w:marLeft w:val="0"/>
      <w:marRight w:val="0"/>
      <w:marTop w:val="0"/>
      <w:marBottom w:val="0"/>
      <w:divBdr>
        <w:top w:val="none" w:sz="0" w:space="0" w:color="auto"/>
        <w:left w:val="none" w:sz="0" w:space="0" w:color="auto"/>
        <w:bottom w:val="none" w:sz="0" w:space="0" w:color="auto"/>
        <w:right w:val="none" w:sz="0" w:space="0" w:color="auto"/>
      </w:divBdr>
    </w:div>
    <w:div w:id="249706157">
      <w:bodyDiv w:val="1"/>
      <w:marLeft w:val="0"/>
      <w:marRight w:val="0"/>
      <w:marTop w:val="0"/>
      <w:marBottom w:val="0"/>
      <w:divBdr>
        <w:top w:val="none" w:sz="0" w:space="0" w:color="auto"/>
        <w:left w:val="none" w:sz="0" w:space="0" w:color="auto"/>
        <w:bottom w:val="none" w:sz="0" w:space="0" w:color="auto"/>
        <w:right w:val="none" w:sz="0" w:space="0" w:color="auto"/>
      </w:divBdr>
    </w:div>
    <w:div w:id="272828687">
      <w:bodyDiv w:val="1"/>
      <w:marLeft w:val="0"/>
      <w:marRight w:val="0"/>
      <w:marTop w:val="0"/>
      <w:marBottom w:val="0"/>
      <w:divBdr>
        <w:top w:val="none" w:sz="0" w:space="0" w:color="auto"/>
        <w:left w:val="none" w:sz="0" w:space="0" w:color="auto"/>
        <w:bottom w:val="none" w:sz="0" w:space="0" w:color="auto"/>
        <w:right w:val="none" w:sz="0" w:space="0" w:color="auto"/>
      </w:divBdr>
    </w:div>
    <w:div w:id="347870945">
      <w:bodyDiv w:val="1"/>
      <w:marLeft w:val="0"/>
      <w:marRight w:val="0"/>
      <w:marTop w:val="0"/>
      <w:marBottom w:val="0"/>
      <w:divBdr>
        <w:top w:val="none" w:sz="0" w:space="0" w:color="auto"/>
        <w:left w:val="none" w:sz="0" w:space="0" w:color="auto"/>
        <w:bottom w:val="none" w:sz="0" w:space="0" w:color="auto"/>
        <w:right w:val="none" w:sz="0" w:space="0" w:color="auto"/>
      </w:divBdr>
    </w:div>
    <w:div w:id="363337103">
      <w:bodyDiv w:val="1"/>
      <w:marLeft w:val="0"/>
      <w:marRight w:val="0"/>
      <w:marTop w:val="0"/>
      <w:marBottom w:val="0"/>
      <w:divBdr>
        <w:top w:val="none" w:sz="0" w:space="0" w:color="auto"/>
        <w:left w:val="none" w:sz="0" w:space="0" w:color="auto"/>
        <w:bottom w:val="none" w:sz="0" w:space="0" w:color="auto"/>
        <w:right w:val="none" w:sz="0" w:space="0" w:color="auto"/>
      </w:divBdr>
    </w:div>
    <w:div w:id="370884558">
      <w:bodyDiv w:val="1"/>
      <w:marLeft w:val="0"/>
      <w:marRight w:val="0"/>
      <w:marTop w:val="0"/>
      <w:marBottom w:val="0"/>
      <w:divBdr>
        <w:top w:val="none" w:sz="0" w:space="0" w:color="auto"/>
        <w:left w:val="none" w:sz="0" w:space="0" w:color="auto"/>
        <w:bottom w:val="none" w:sz="0" w:space="0" w:color="auto"/>
        <w:right w:val="none" w:sz="0" w:space="0" w:color="auto"/>
      </w:divBdr>
    </w:div>
    <w:div w:id="400755988">
      <w:bodyDiv w:val="1"/>
      <w:marLeft w:val="0"/>
      <w:marRight w:val="0"/>
      <w:marTop w:val="0"/>
      <w:marBottom w:val="0"/>
      <w:divBdr>
        <w:top w:val="none" w:sz="0" w:space="0" w:color="auto"/>
        <w:left w:val="none" w:sz="0" w:space="0" w:color="auto"/>
        <w:bottom w:val="none" w:sz="0" w:space="0" w:color="auto"/>
        <w:right w:val="none" w:sz="0" w:space="0" w:color="auto"/>
      </w:divBdr>
    </w:div>
    <w:div w:id="423186245">
      <w:bodyDiv w:val="1"/>
      <w:marLeft w:val="0"/>
      <w:marRight w:val="0"/>
      <w:marTop w:val="0"/>
      <w:marBottom w:val="0"/>
      <w:divBdr>
        <w:top w:val="none" w:sz="0" w:space="0" w:color="auto"/>
        <w:left w:val="none" w:sz="0" w:space="0" w:color="auto"/>
        <w:bottom w:val="none" w:sz="0" w:space="0" w:color="auto"/>
        <w:right w:val="none" w:sz="0" w:space="0" w:color="auto"/>
      </w:divBdr>
    </w:div>
    <w:div w:id="450436405">
      <w:bodyDiv w:val="1"/>
      <w:marLeft w:val="0"/>
      <w:marRight w:val="0"/>
      <w:marTop w:val="0"/>
      <w:marBottom w:val="0"/>
      <w:divBdr>
        <w:top w:val="none" w:sz="0" w:space="0" w:color="auto"/>
        <w:left w:val="none" w:sz="0" w:space="0" w:color="auto"/>
        <w:bottom w:val="none" w:sz="0" w:space="0" w:color="auto"/>
        <w:right w:val="none" w:sz="0" w:space="0" w:color="auto"/>
      </w:divBdr>
    </w:div>
    <w:div w:id="498423804">
      <w:bodyDiv w:val="1"/>
      <w:marLeft w:val="0"/>
      <w:marRight w:val="0"/>
      <w:marTop w:val="0"/>
      <w:marBottom w:val="0"/>
      <w:divBdr>
        <w:top w:val="none" w:sz="0" w:space="0" w:color="auto"/>
        <w:left w:val="none" w:sz="0" w:space="0" w:color="auto"/>
        <w:bottom w:val="none" w:sz="0" w:space="0" w:color="auto"/>
        <w:right w:val="none" w:sz="0" w:space="0" w:color="auto"/>
      </w:divBdr>
    </w:div>
    <w:div w:id="551115275">
      <w:bodyDiv w:val="1"/>
      <w:marLeft w:val="0"/>
      <w:marRight w:val="0"/>
      <w:marTop w:val="0"/>
      <w:marBottom w:val="0"/>
      <w:divBdr>
        <w:top w:val="none" w:sz="0" w:space="0" w:color="auto"/>
        <w:left w:val="none" w:sz="0" w:space="0" w:color="auto"/>
        <w:bottom w:val="none" w:sz="0" w:space="0" w:color="auto"/>
        <w:right w:val="none" w:sz="0" w:space="0" w:color="auto"/>
      </w:divBdr>
    </w:div>
    <w:div w:id="634798719">
      <w:bodyDiv w:val="1"/>
      <w:marLeft w:val="0"/>
      <w:marRight w:val="0"/>
      <w:marTop w:val="0"/>
      <w:marBottom w:val="0"/>
      <w:divBdr>
        <w:top w:val="none" w:sz="0" w:space="0" w:color="auto"/>
        <w:left w:val="none" w:sz="0" w:space="0" w:color="auto"/>
        <w:bottom w:val="none" w:sz="0" w:space="0" w:color="auto"/>
        <w:right w:val="none" w:sz="0" w:space="0" w:color="auto"/>
      </w:divBdr>
    </w:div>
    <w:div w:id="714044131">
      <w:bodyDiv w:val="1"/>
      <w:marLeft w:val="0"/>
      <w:marRight w:val="0"/>
      <w:marTop w:val="0"/>
      <w:marBottom w:val="0"/>
      <w:divBdr>
        <w:top w:val="none" w:sz="0" w:space="0" w:color="auto"/>
        <w:left w:val="none" w:sz="0" w:space="0" w:color="auto"/>
        <w:bottom w:val="none" w:sz="0" w:space="0" w:color="auto"/>
        <w:right w:val="none" w:sz="0" w:space="0" w:color="auto"/>
      </w:divBdr>
    </w:div>
    <w:div w:id="743257287">
      <w:bodyDiv w:val="1"/>
      <w:marLeft w:val="0"/>
      <w:marRight w:val="0"/>
      <w:marTop w:val="0"/>
      <w:marBottom w:val="0"/>
      <w:divBdr>
        <w:top w:val="none" w:sz="0" w:space="0" w:color="auto"/>
        <w:left w:val="none" w:sz="0" w:space="0" w:color="auto"/>
        <w:bottom w:val="none" w:sz="0" w:space="0" w:color="auto"/>
        <w:right w:val="none" w:sz="0" w:space="0" w:color="auto"/>
      </w:divBdr>
    </w:div>
    <w:div w:id="769399076">
      <w:bodyDiv w:val="1"/>
      <w:marLeft w:val="0"/>
      <w:marRight w:val="0"/>
      <w:marTop w:val="0"/>
      <w:marBottom w:val="0"/>
      <w:divBdr>
        <w:top w:val="none" w:sz="0" w:space="0" w:color="auto"/>
        <w:left w:val="none" w:sz="0" w:space="0" w:color="auto"/>
        <w:bottom w:val="none" w:sz="0" w:space="0" w:color="auto"/>
        <w:right w:val="none" w:sz="0" w:space="0" w:color="auto"/>
      </w:divBdr>
    </w:div>
    <w:div w:id="771050479">
      <w:bodyDiv w:val="1"/>
      <w:marLeft w:val="0"/>
      <w:marRight w:val="0"/>
      <w:marTop w:val="0"/>
      <w:marBottom w:val="0"/>
      <w:divBdr>
        <w:top w:val="none" w:sz="0" w:space="0" w:color="auto"/>
        <w:left w:val="none" w:sz="0" w:space="0" w:color="auto"/>
        <w:bottom w:val="none" w:sz="0" w:space="0" w:color="auto"/>
        <w:right w:val="none" w:sz="0" w:space="0" w:color="auto"/>
      </w:divBdr>
    </w:div>
    <w:div w:id="781072094">
      <w:bodyDiv w:val="1"/>
      <w:marLeft w:val="0"/>
      <w:marRight w:val="0"/>
      <w:marTop w:val="0"/>
      <w:marBottom w:val="0"/>
      <w:divBdr>
        <w:top w:val="none" w:sz="0" w:space="0" w:color="auto"/>
        <w:left w:val="none" w:sz="0" w:space="0" w:color="auto"/>
        <w:bottom w:val="none" w:sz="0" w:space="0" w:color="auto"/>
        <w:right w:val="none" w:sz="0" w:space="0" w:color="auto"/>
      </w:divBdr>
    </w:div>
    <w:div w:id="785468438">
      <w:bodyDiv w:val="1"/>
      <w:marLeft w:val="0"/>
      <w:marRight w:val="0"/>
      <w:marTop w:val="0"/>
      <w:marBottom w:val="0"/>
      <w:divBdr>
        <w:top w:val="none" w:sz="0" w:space="0" w:color="auto"/>
        <w:left w:val="none" w:sz="0" w:space="0" w:color="auto"/>
        <w:bottom w:val="none" w:sz="0" w:space="0" w:color="auto"/>
        <w:right w:val="none" w:sz="0" w:space="0" w:color="auto"/>
      </w:divBdr>
    </w:div>
    <w:div w:id="873274529">
      <w:bodyDiv w:val="1"/>
      <w:marLeft w:val="0"/>
      <w:marRight w:val="0"/>
      <w:marTop w:val="0"/>
      <w:marBottom w:val="0"/>
      <w:divBdr>
        <w:top w:val="none" w:sz="0" w:space="0" w:color="auto"/>
        <w:left w:val="none" w:sz="0" w:space="0" w:color="auto"/>
        <w:bottom w:val="none" w:sz="0" w:space="0" w:color="auto"/>
        <w:right w:val="none" w:sz="0" w:space="0" w:color="auto"/>
      </w:divBdr>
    </w:div>
    <w:div w:id="909120430">
      <w:bodyDiv w:val="1"/>
      <w:marLeft w:val="0"/>
      <w:marRight w:val="0"/>
      <w:marTop w:val="0"/>
      <w:marBottom w:val="0"/>
      <w:divBdr>
        <w:top w:val="none" w:sz="0" w:space="0" w:color="auto"/>
        <w:left w:val="none" w:sz="0" w:space="0" w:color="auto"/>
        <w:bottom w:val="none" w:sz="0" w:space="0" w:color="auto"/>
        <w:right w:val="none" w:sz="0" w:space="0" w:color="auto"/>
      </w:divBdr>
    </w:div>
    <w:div w:id="910770870">
      <w:bodyDiv w:val="1"/>
      <w:marLeft w:val="0"/>
      <w:marRight w:val="0"/>
      <w:marTop w:val="0"/>
      <w:marBottom w:val="0"/>
      <w:divBdr>
        <w:top w:val="none" w:sz="0" w:space="0" w:color="auto"/>
        <w:left w:val="none" w:sz="0" w:space="0" w:color="auto"/>
        <w:bottom w:val="none" w:sz="0" w:space="0" w:color="auto"/>
        <w:right w:val="none" w:sz="0" w:space="0" w:color="auto"/>
      </w:divBdr>
    </w:div>
    <w:div w:id="998852708">
      <w:bodyDiv w:val="1"/>
      <w:marLeft w:val="0"/>
      <w:marRight w:val="0"/>
      <w:marTop w:val="0"/>
      <w:marBottom w:val="0"/>
      <w:divBdr>
        <w:top w:val="none" w:sz="0" w:space="0" w:color="auto"/>
        <w:left w:val="none" w:sz="0" w:space="0" w:color="auto"/>
        <w:bottom w:val="none" w:sz="0" w:space="0" w:color="auto"/>
        <w:right w:val="none" w:sz="0" w:space="0" w:color="auto"/>
      </w:divBdr>
    </w:div>
    <w:div w:id="1026752664">
      <w:bodyDiv w:val="1"/>
      <w:marLeft w:val="0"/>
      <w:marRight w:val="0"/>
      <w:marTop w:val="0"/>
      <w:marBottom w:val="0"/>
      <w:divBdr>
        <w:top w:val="none" w:sz="0" w:space="0" w:color="auto"/>
        <w:left w:val="none" w:sz="0" w:space="0" w:color="auto"/>
        <w:bottom w:val="none" w:sz="0" w:space="0" w:color="auto"/>
        <w:right w:val="none" w:sz="0" w:space="0" w:color="auto"/>
      </w:divBdr>
    </w:div>
    <w:div w:id="1037465940">
      <w:bodyDiv w:val="1"/>
      <w:marLeft w:val="0"/>
      <w:marRight w:val="0"/>
      <w:marTop w:val="0"/>
      <w:marBottom w:val="0"/>
      <w:divBdr>
        <w:top w:val="none" w:sz="0" w:space="0" w:color="auto"/>
        <w:left w:val="none" w:sz="0" w:space="0" w:color="auto"/>
        <w:bottom w:val="none" w:sz="0" w:space="0" w:color="auto"/>
        <w:right w:val="none" w:sz="0" w:space="0" w:color="auto"/>
      </w:divBdr>
    </w:div>
    <w:div w:id="1074545911">
      <w:bodyDiv w:val="1"/>
      <w:marLeft w:val="0"/>
      <w:marRight w:val="0"/>
      <w:marTop w:val="0"/>
      <w:marBottom w:val="0"/>
      <w:divBdr>
        <w:top w:val="none" w:sz="0" w:space="0" w:color="auto"/>
        <w:left w:val="none" w:sz="0" w:space="0" w:color="auto"/>
        <w:bottom w:val="none" w:sz="0" w:space="0" w:color="auto"/>
        <w:right w:val="none" w:sz="0" w:space="0" w:color="auto"/>
      </w:divBdr>
    </w:div>
    <w:div w:id="1087733566">
      <w:bodyDiv w:val="1"/>
      <w:marLeft w:val="0"/>
      <w:marRight w:val="0"/>
      <w:marTop w:val="0"/>
      <w:marBottom w:val="0"/>
      <w:divBdr>
        <w:top w:val="none" w:sz="0" w:space="0" w:color="auto"/>
        <w:left w:val="none" w:sz="0" w:space="0" w:color="auto"/>
        <w:bottom w:val="none" w:sz="0" w:space="0" w:color="auto"/>
        <w:right w:val="none" w:sz="0" w:space="0" w:color="auto"/>
      </w:divBdr>
    </w:div>
    <w:div w:id="1105613089">
      <w:bodyDiv w:val="1"/>
      <w:marLeft w:val="0"/>
      <w:marRight w:val="0"/>
      <w:marTop w:val="0"/>
      <w:marBottom w:val="0"/>
      <w:divBdr>
        <w:top w:val="none" w:sz="0" w:space="0" w:color="auto"/>
        <w:left w:val="none" w:sz="0" w:space="0" w:color="auto"/>
        <w:bottom w:val="none" w:sz="0" w:space="0" w:color="auto"/>
        <w:right w:val="none" w:sz="0" w:space="0" w:color="auto"/>
      </w:divBdr>
    </w:div>
    <w:div w:id="1106385291">
      <w:bodyDiv w:val="1"/>
      <w:marLeft w:val="0"/>
      <w:marRight w:val="0"/>
      <w:marTop w:val="0"/>
      <w:marBottom w:val="0"/>
      <w:divBdr>
        <w:top w:val="none" w:sz="0" w:space="0" w:color="auto"/>
        <w:left w:val="none" w:sz="0" w:space="0" w:color="auto"/>
        <w:bottom w:val="none" w:sz="0" w:space="0" w:color="auto"/>
        <w:right w:val="none" w:sz="0" w:space="0" w:color="auto"/>
      </w:divBdr>
    </w:div>
    <w:div w:id="1218862595">
      <w:bodyDiv w:val="1"/>
      <w:marLeft w:val="0"/>
      <w:marRight w:val="0"/>
      <w:marTop w:val="0"/>
      <w:marBottom w:val="0"/>
      <w:divBdr>
        <w:top w:val="none" w:sz="0" w:space="0" w:color="auto"/>
        <w:left w:val="none" w:sz="0" w:space="0" w:color="auto"/>
        <w:bottom w:val="none" w:sz="0" w:space="0" w:color="auto"/>
        <w:right w:val="none" w:sz="0" w:space="0" w:color="auto"/>
      </w:divBdr>
    </w:div>
    <w:div w:id="1274826200">
      <w:bodyDiv w:val="1"/>
      <w:marLeft w:val="0"/>
      <w:marRight w:val="0"/>
      <w:marTop w:val="0"/>
      <w:marBottom w:val="0"/>
      <w:divBdr>
        <w:top w:val="none" w:sz="0" w:space="0" w:color="auto"/>
        <w:left w:val="none" w:sz="0" w:space="0" w:color="auto"/>
        <w:bottom w:val="none" w:sz="0" w:space="0" w:color="auto"/>
        <w:right w:val="none" w:sz="0" w:space="0" w:color="auto"/>
      </w:divBdr>
    </w:div>
    <w:div w:id="1355499351">
      <w:bodyDiv w:val="1"/>
      <w:marLeft w:val="0"/>
      <w:marRight w:val="0"/>
      <w:marTop w:val="0"/>
      <w:marBottom w:val="0"/>
      <w:divBdr>
        <w:top w:val="none" w:sz="0" w:space="0" w:color="auto"/>
        <w:left w:val="none" w:sz="0" w:space="0" w:color="auto"/>
        <w:bottom w:val="none" w:sz="0" w:space="0" w:color="auto"/>
        <w:right w:val="none" w:sz="0" w:space="0" w:color="auto"/>
      </w:divBdr>
    </w:div>
    <w:div w:id="1430465761">
      <w:bodyDiv w:val="1"/>
      <w:marLeft w:val="0"/>
      <w:marRight w:val="0"/>
      <w:marTop w:val="0"/>
      <w:marBottom w:val="0"/>
      <w:divBdr>
        <w:top w:val="none" w:sz="0" w:space="0" w:color="auto"/>
        <w:left w:val="none" w:sz="0" w:space="0" w:color="auto"/>
        <w:bottom w:val="none" w:sz="0" w:space="0" w:color="auto"/>
        <w:right w:val="none" w:sz="0" w:space="0" w:color="auto"/>
      </w:divBdr>
    </w:div>
    <w:div w:id="1461191193">
      <w:bodyDiv w:val="1"/>
      <w:marLeft w:val="0"/>
      <w:marRight w:val="0"/>
      <w:marTop w:val="0"/>
      <w:marBottom w:val="0"/>
      <w:divBdr>
        <w:top w:val="none" w:sz="0" w:space="0" w:color="auto"/>
        <w:left w:val="none" w:sz="0" w:space="0" w:color="auto"/>
        <w:bottom w:val="none" w:sz="0" w:space="0" w:color="auto"/>
        <w:right w:val="none" w:sz="0" w:space="0" w:color="auto"/>
      </w:divBdr>
    </w:div>
    <w:div w:id="1504130379">
      <w:bodyDiv w:val="1"/>
      <w:marLeft w:val="0"/>
      <w:marRight w:val="0"/>
      <w:marTop w:val="0"/>
      <w:marBottom w:val="0"/>
      <w:divBdr>
        <w:top w:val="none" w:sz="0" w:space="0" w:color="auto"/>
        <w:left w:val="none" w:sz="0" w:space="0" w:color="auto"/>
        <w:bottom w:val="none" w:sz="0" w:space="0" w:color="auto"/>
        <w:right w:val="none" w:sz="0" w:space="0" w:color="auto"/>
      </w:divBdr>
    </w:div>
    <w:div w:id="1547063823">
      <w:bodyDiv w:val="1"/>
      <w:marLeft w:val="0"/>
      <w:marRight w:val="0"/>
      <w:marTop w:val="0"/>
      <w:marBottom w:val="0"/>
      <w:divBdr>
        <w:top w:val="none" w:sz="0" w:space="0" w:color="auto"/>
        <w:left w:val="none" w:sz="0" w:space="0" w:color="auto"/>
        <w:bottom w:val="none" w:sz="0" w:space="0" w:color="auto"/>
        <w:right w:val="none" w:sz="0" w:space="0" w:color="auto"/>
      </w:divBdr>
    </w:div>
    <w:div w:id="1572159486">
      <w:bodyDiv w:val="1"/>
      <w:marLeft w:val="0"/>
      <w:marRight w:val="0"/>
      <w:marTop w:val="0"/>
      <w:marBottom w:val="0"/>
      <w:divBdr>
        <w:top w:val="none" w:sz="0" w:space="0" w:color="auto"/>
        <w:left w:val="none" w:sz="0" w:space="0" w:color="auto"/>
        <w:bottom w:val="none" w:sz="0" w:space="0" w:color="auto"/>
        <w:right w:val="none" w:sz="0" w:space="0" w:color="auto"/>
      </w:divBdr>
    </w:div>
    <w:div w:id="1692340778">
      <w:bodyDiv w:val="1"/>
      <w:marLeft w:val="0"/>
      <w:marRight w:val="0"/>
      <w:marTop w:val="0"/>
      <w:marBottom w:val="0"/>
      <w:divBdr>
        <w:top w:val="none" w:sz="0" w:space="0" w:color="auto"/>
        <w:left w:val="none" w:sz="0" w:space="0" w:color="auto"/>
        <w:bottom w:val="none" w:sz="0" w:space="0" w:color="auto"/>
        <w:right w:val="none" w:sz="0" w:space="0" w:color="auto"/>
      </w:divBdr>
    </w:div>
    <w:div w:id="1720937380">
      <w:bodyDiv w:val="1"/>
      <w:marLeft w:val="0"/>
      <w:marRight w:val="0"/>
      <w:marTop w:val="0"/>
      <w:marBottom w:val="0"/>
      <w:divBdr>
        <w:top w:val="none" w:sz="0" w:space="0" w:color="auto"/>
        <w:left w:val="none" w:sz="0" w:space="0" w:color="auto"/>
        <w:bottom w:val="none" w:sz="0" w:space="0" w:color="auto"/>
        <w:right w:val="none" w:sz="0" w:space="0" w:color="auto"/>
      </w:divBdr>
    </w:div>
    <w:div w:id="1750030688">
      <w:bodyDiv w:val="1"/>
      <w:marLeft w:val="0"/>
      <w:marRight w:val="0"/>
      <w:marTop w:val="0"/>
      <w:marBottom w:val="0"/>
      <w:divBdr>
        <w:top w:val="none" w:sz="0" w:space="0" w:color="auto"/>
        <w:left w:val="none" w:sz="0" w:space="0" w:color="auto"/>
        <w:bottom w:val="none" w:sz="0" w:space="0" w:color="auto"/>
        <w:right w:val="none" w:sz="0" w:space="0" w:color="auto"/>
      </w:divBdr>
    </w:div>
    <w:div w:id="1830168099">
      <w:bodyDiv w:val="1"/>
      <w:marLeft w:val="0"/>
      <w:marRight w:val="0"/>
      <w:marTop w:val="0"/>
      <w:marBottom w:val="0"/>
      <w:divBdr>
        <w:top w:val="none" w:sz="0" w:space="0" w:color="auto"/>
        <w:left w:val="none" w:sz="0" w:space="0" w:color="auto"/>
        <w:bottom w:val="none" w:sz="0" w:space="0" w:color="auto"/>
        <w:right w:val="none" w:sz="0" w:space="0" w:color="auto"/>
      </w:divBdr>
    </w:div>
    <w:div w:id="1846895344">
      <w:bodyDiv w:val="1"/>
      <w:marLeft w:val="0"/>
      <w:marRight w:val="0"/>
      <w:marTop w:val="0"/>
      <w:marBottom w:val="0"/>
      <w:divBdr>
        <w:top w:val="none" w:sz="0" w:space="0" w:color="auto"/>
        <w:left w:val="none" w:sz="0" w:space="0" w:color="auto"/>
        <w:bottom w:val="none" w:sz="0" w:space="0" w:color="auto"/>
        <w:right w:val="none" w:sz="0" w:space="0" w:color="auto"/>
      </w:divBdr>
    </w:div>
    <w:div w:id="1851025894">
      <w:bodyDiv w:val="1"/>
      <w:marLeft w:val="0"/>
      <w:marRight w:val="0"/>
      <w:marTop w:val="0"/>
      <w:marBottom w:val="0"/>
      <w:divBdr>
        <w:top w:val="none" w:sz="0" w:space="0" w:color="auto"/>
        <w:left w:val="none" w:sz="0" w:space="0" w:color="auto"/>
        <w:bottom w:val="none" w:sz="0" w:space="0" w:color="auto"/>
        <w:right w:val="none" w:sz="0" w:space="0" w:color="auto"/>
      </w:divBdr>
    </w:div>
    <w:div w:id="1855262548">
      <w:bodyDiv w:val="1"/>
      <w:marLeft w:val="0"/>
      <w:marRight w:val="0"/>
      <w:marTop w:val="0"/>
      <w:marBottom w:val="0"/>
      <w:divBdr>
        <w:top w:val="none" w:sz="0" w:space="0" w:color="auto"/>
        <w:left w:val="none" w:sz="0" w:space="0" w:color="auto"/>
        <w:bottom w:val="none" w:sz="0" w:space="0" w:color="auto"/>
        <w:right w:val="none" w:sz="0" w:space="0" w:color="auto"/>
      </w:divBdr>
    </w:div>
    <w:div w:id="1870869933">
      <w:bodyDiv w:val="1"/>
      <w:marLeft w:val="0"/>
      <w:marRight w:val="0"/>
      <w:marTop w:val="0"/>
      <w:marBottom w:val="0"/>
      <w:divBdr>
        <w:top w:val="none" w:sz="0" w:space="0" w:color="auto"/>
        <w:left w:val="none" w:sz="0" w:space="0" w:color="auto"/>
        <w:bottom w:val="none" w:sz="0" w:space="0" w:color="auto"/>
        <w:right w:val="none" w:sz="0" w:space="0" w:color="auto"/>
      </w:divBdr>
    </w:div>
    <w:div w:id="1898738739">
      <w:bodyDiv w:val="1"/>
      <w:marLeft w:val="0"/>
      <w:marRight w:val="0"/>
      <w:marTop w:val="0"/>
      <w:marBottom w:val="0"/>
      <w:divBdr>
        <w:top w:val="none" w:sz="0" w:space="0" w:color="auto"/>
        <w:left w:val="none" w:sz="0" w:space="0" w:color="auto"/>
        <w:bottom w:val="none" w:sz="0" w:space="0" w:color="auto"/>
        <w:right w:val="none" w:sz="0" w:space="0" w:color="auto"/>
      </w:divBdr>
    </w:div>
    <w:div w:id="1941983214">
      <w:bodyDiv w:val="1"/>
      <w:marLeft w:val="0"/>
      <w:marRight w:val="0"/>
      <w:marTop w:val="0"/>
      <w:marBottom w:val="0"/>
      <w:divBdr>
        <w:top w:val="none" w:sz="0" w:space="0" w:color="auto"/>
        <w:left w:val="none" w:sz="0" w:space="0" w:color="auto"/>
        <w:bottom w:val="none" w:sz="0" w:space="0" w:color="auto"/>
        <w:right w:val="none" w:sz="0" w:space="0" w:color="auto"/>
      </w:divBdr>
    </w:div>
    <w:div w:id="1981838268">
      <w:bodyDiv w:val="1"/>
      <w:marLeft w:val="0"/>
      <w:marRight w:val="0"/>
      <w:marTop w:val="0"/>
      <w:marBottom w:val="0"/>
      <w:divBdr>
        <w:top w:val="none" w:sz="0" w:space="0" w:color="auto"/>
        <w:left w:val="none" w:sz="0" w:space="0" w:color="auto"/>
        <w:bottom w:val="none" w:sz="0" w:space="0" w:color="auto"/>
        <w:right w:val="none" w:sz="0" w:space="0" w:color="auto"/>
      </w:divBdr>
    </w:div>
    <w:div w:id="2046830847">
      <w:bodyDiv w:val="1"/>
      <w:marLeft w:val="0"/>
      <w:marRight w:val="0"/>
      <w:marTop w:val="0"/>
      <w:marBottom w:val="0"/>
      <w:divBdr>
        <w:top w:val="none" w:sz="0" w:space="0" w:color="auto"/>
        <w:left w:val="none" w:sz="0" w:space="0" w:color="auto"/>
        <w:bottom w:val="none" w:sz="0" w:space="0" w:color="auto"/>
        <w:right w:val="none" w:sz="0" w:space="0" w:color="auto"/>
      </w:divBdr>
    </w:div>
    <w:div w:id="2106419912">
      <w:bodyDiv w:val="1"/>
      <w:marLeft w:val="0"/>
      <w:marRight w:val="0"/>
      <w:marTop w:val="0"/>
      <w:marBottom w:val="0"/>
      <w:divBdr>
        <w:top w:val="none" w:sz="0" w:space="0" w:color="auto"/>
        <w:left w:val="none" w:sz="0" w:space="0" w:color="auto"/>
        <w:bottom w:val="none" w:sz="0" w:space="0" w:color="auto"/>
        <w:right w:val="none" w:sz="0" w:space="0" w:color="auto"/>
      </w:divBdr>
    </w:div>
    <w:div w:id="2119448998">
      <w:bodyDiv w:val="1"/>
      <w:marLeft w:val="0"/>
      <w:marRight w:val="0"/>
      <w:marTop w:val="0"/>
      <w:marBottom w:val="0"/>
      <w:divBdr>
        <w:top w:val="none" w:sz="0" w:space="0" w:color="auto"/>
        <w:left w:val="none" w:sz="0" w:space="0" w:color="auto"/>
        <w:bottom w:val="none" w:sz="0" w:space="0" w:color="auto"/>
        <w:right w:val="none" w:sz="0" w:space="0" w:color="auto"/>
      </w:divBdr>
    </w:div>
    <w:div w:id="21391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word/glossary/document.xml" Id="R34007c7e482c492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ca61a33-edd0-40ad-bed8-3913d9674384}"/>
      </w:docPartPr>
      <w:docPartBody>
        <w:p w14:paraId="3832A1B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1" ma:contentTypeDescription="Create a new document." ma:contentTypeScope="" ma:versionID="5a9c081c3f3939502a640c590843557e">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cd1d063e939fc0d6965ca6386267027d"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47576B-D4A2-4FEA-B1F8-AE79542F5F72}">
  <ds:schemaRefs>
    <ds:schemaRef ds:uri="http://schemas.openxmlformats.org/officeDocument/2006/bibliography"/>
  </ds:schemaRefs>
</ds:datastoreItem>
</file>

<file path=customXml/itemProps2.xml><?xml version="1.0" encoding="utf-8"?>
<ds:datastoreItem xmlns:ds="http://schemas.openxmlformats.org/officeDocument/2006/customXml" ds:itemID="{DC04B14D-EF43-4C6F-9820-F78A53D906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B115BD-DCA5-4002-A1AF-DF70CF8E8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9d07-fc10-4032-b72a-a9c5663c016e"/>
    <ds:schemaRef ds:uri="8a3573b5-63a5-4f2b-9076-a8d7fdc17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364CA1-1A65-40CC-A610-FCF7054B03C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popin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Kent’s Hill &amp; Monkston Parish Council</dc:title>
  <dc:subject/>
  <dc:creator>laws</dc:creator>
  <keywords/>
  <lastModifiedBy>Clerk KHMPC</lastModifiedBy>
  <revision>6</revision>
  <lastPrinted>2020-10-01T14:24:00.0000000Z</lastPrinted>
  <dcterms:created xsi:type="dcterms:W3CDTF">2021-03-08T19:09:00.0000000Z</dcterms:created>
  <dcterms:modified xsi:type="dcterms:W3CDTF">2021-04-07T08:59:48.7395969Z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0x010100D70B703E87FD1441A829FCA11148D82F</vt:lpwstr>
  </property>
</Properties>
</file>